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5CD93" w14:textId="2DBE88CF" w:rsidR="00DF3C15" w:rsidRPr="00DF3C15" w:rsidRDefault="00DF3C15" w:rsidP="00DF3C15">
      <w:pPr>
        <w:wordWrap w:val="0"/>
        <w:jc w:val="right"/>
        <w:rPr>
          <w:rFonts w:ascii="ＭＳ 明朝" w:eastAsia="ＭＳ 明朝" w:hAnsi="ＭＳ 明朝"/>
          <w:sz w:val="24"/>
          <w:szCs w:val="24"/>
        </w:rPr>
      </w:pPr>
      <w:r w:rsidRPr="00DF3C15">
        <w:rPr>
          <w:rFonts w:ascii="ＭＳ 明朝" w:eastAsia="ＭＳ 明朝" w:hAnsi="ＭＳ 明朝" w:hint="eastAsia"/>
          <w:sz w:val="24"/>
          <w:szCs w:val="24"/>
        </w:rPr>
        <w:t>令和８年</w:t>
      </w:r>
      <w:r w:rsidR="00D33A0D">
        <w:rPr>
          <w:rFonts w:ascii="ＭＳ 明朝" w:eastAsia="ＭＳ 明朝" w:hAnsi="ＭＳ 明朝" w:hint="eastAsia"/>
          <w:sz w:val="24"/>
          <w:szCs w:val="24"/>
        </w:rPr>
        <w:t>９</w:t>
      </w:r>
      <w:r w:rsidRPr="00DF3C15">
        <w:rPr>
          <w:rFonts w:ascii="ＭＳ 明朝" w:eastAsia="ＭＳ 明朝" w:hAnsi="ＭＳ 明朝" w:hint="eastAsia"/>
          <w:sz w:val="24"/>
          <w:szCs w:val="24"/>
        </w:rPr>
        <w:t>月</w:t>
      </w:r>
      <w:r w:rsidR="003D6831">
        <w:rPr>
          <w:rFonts w:ascii="ＭＳ 明朝" w:eastAsia="ＭＳ 明朝" w:hAnsi="ＭＳ 明朝" w:hint="eastAsia"/>
          <w:sz w:val="24"/>
          <w:szCs w:val="24"/>
        </w:rPr>
        <w:t>１</w:t>
      </w:r>
      <w:r w:rsidRPr="00DF3C15">
        <w:rPr>
          <w:rFonts w:ascii="ＭＳ 明朝" w:eastAsia="ＭＳ 明朝" w:hAnsi="ＭＳ 明朝" w:hint="eastAsia"/>
          <w:sz w:val="24"/>
          <w:szCs w:val="24"/>
        </w:rPr>
        <w:t xml:space="preserve">日　</w:t>
      </w:r>
    </w:p>
    <w:p w14:paraId="41194A85" w14:textId="77777777" w:rsidR="00DF3C15" w:rsidRPr="00DF3C15" w:rsidRDefault="00DF3C15" w:rsidP="00DF3C15">
      <w:pPr>
        <w:ind w:leftChars="300" w:left="630" w:rightChars="300" w:right="630"/>
        <w:rPr>
          <w:rFonts w:ascii="ＭＳ 明朝" w:eastAsia="ＭＳ 明朝" w:hAnsi="ＭＳ 明朝"/>
          <w:sz w:val="24"/>
          <w:szCs w:val="24"/>
        </w:rPr>
      </w:pPr>
    </w:p>
    <w:p w14:paraId="46E523E6" w14:textId="4E1A5DA0" w:rsidR="003B6CFB" w:rsidRPr="00DF3C15" w:rsidRDefault="00906241" w:rsidP="00DF3C15">
      <w:pPr>
        <w:ind w:leftChars="300" w:left="630" w:rightChars="300" w:right="630"/>
        <w:rPr>
          <w:rFonts w:ascii="ＭＳ 明朝" w:eastAsia="ＭＳ 明朝" w:hAnsi="ＭＳ 明朝"/>
          <w:sz w:val="24"/>
          <w:szCs w:val="24"/>
        </w:rPr>
      </w:pPr>
      <w:r w:rsidRPr="00DF3C15">
        <w:rPr>
          <w:rFonts w:ascii="ＭＳ 明朝" w:eastAsia="ＭＳ 明朝" w:hAnsi="ＭＳ 明朝" w:hint="eastAsia"/>
          <w:sz w:val="24"/>
          <w:szCs w:val="24"/>
        </w:rPr>
        <w:t>福生</w:t>
      </w:r>
      <w:r w:rsidR="003B6CFB" w:rsidRPr="00DF3C15">
        <w:rPr>
          <w:rFonts w:ascii="ＭＳ 明朝" w:eastAsia="ＭＳ 明朝" w:hAnsi="ＭＳ 明朝" w:hint="eastAsia"/>
          <w:sz w:val="24"/>
          <w:szCs w:val="24"/>
        </w:rPr>
        <w:t>市工事請負契約約款第</w:t>
      </w:r>
      <w:r w:rsidR="003B6CFB" w:rsidRPr="00DF3C15">
        <w:rPr>
          <w:rFonts w:ascii="ＭＳ 明朝" w:eastAsia="ＭＳ 明朝" w:hAnsi="ＭＳ 明朝"/>
          <w:sz w:val="24"/>
          <w:szCs w:val="24"/>
        </w:rPr>
        <w:t>24 条第５項</w:t>
      </w:r>
      <w:r w:rsidR="00DF3C15">
        <w:rPr>
          <w:rFonts w:ascii="ＭＳ 明朝" w:eastAsia="ＭＳ 明朝" w:hAnsi="ＭＳ 明朝"/>
          <w:sz w:val="24"/>
          <w:szCs w:val="24"/>
        </w:rPr>
        <w:t>（</w:t>
      </w:r>
      <w:r w:rsidR="003B6CFB" w:rsidRPr="00DF3C15">
        <w:rPr>
          <w:rFonts w:ascii="ＭＳ 明朝" w:eastAsia="ＭＳ 明朝" w:hAnsi="ＭＳ 明朝"/>
          <w:sz w:val="24"/>
          <w:szCs w:val="24"/>
        </w:rPr>
        <w:t>単品スライド条項</w:t>
      </w:r>
      <w:r w:rsidR="00DF3C15">
        <w:rPr>
          <w:rFonts w:ascii="ＭＳ 明朝" w:eastAsia="ＭＳ 明朝" w:hAnsi="ＭＳ 明朝"/>
          <w:sz w:val="24"/>
          <w:szCs w:val="24"/>
        </w:rPr>
        <w:t>）</w:t>
      </w:r>
      <w:r w:rsidR="003B6CFB" w:rsidRPr="00DF3C15">
        <w:rPr>
          <w:rFonts w:ascii="ＭＳ 明朝" w:eastAsia="ＭＳ 明朝" w:hAnsi="ＭＳ 明朝"/>
          <w:sz w:val="24"/>
          <w:szCs w:val="24"/>
        </w:rPr>
        <w:t>の運用について</w:t>
      </w:r>
    </w:p>
    <w:p w14:paraId="01CD9A98" w14:textId="77777777" w:rsidR="003B6CFB" w:rsidRPr="00DF3C15" w:rsidRDefault="003B6CFB" w:rsidP="003B6CFB">
      <w:pPr>
        <w:rPr>
          <w:rFonts w:ascii="ＭＳ 明朝" w:eastAsia="ＭＳ 明朝" w:hAnsi="ＭＳ 明朝"/>
          <w:sz w:val="24"/>
          <w:szCs w:val="24"/>
        </w:rPr>
      </w:pPr>
    </w:p>
    <w:p w14:paraId="5F9F1009" w14:textId="3AA08316" w:rsidR="003B6CFB" w:rsidRPr="00DF3C15" w:rsidRDefault="003B6CFB" w:rsidP="003B6CFB">
      <w:pPr>
        <w:rPr>
          <w:rFonts w:ascii="ＭＳ 明朝" w:eastAsia="ＭＳ 明朝" w:hAnsi="ＭＳ 明朝"/>
          <w:sz w:val="24"/>
          <w:szCs w:val="24"/>
        </w:rPr>
      </w:pPr>
      <w:r w:rsidRPr="00DF3C15">
        <w:rPr>
          <w:rFonts w:ascii="ＭＳ 明朝" w:eastAsia="ＭＳ 明朝" w:hAnsi="ＭＳ 明朝" w:hint="eastAsia"/>
          <w:sz w:val="24"/>
          <w:szCs w:val="24"/>
        </w:rPr>
        <w:t>１</w:t>
      </w:r>
      <w:r w:rsidR="00DF3C15">
        <w:rPr>
          <w:rFonts w:ascii="ＭＳ 明朝" w:eastAsia="ＭＳ 明朝" w:hAnsi="ＭＳ 明朝" w:hint="eastAsia"/>
          <w:sz w:val="24"/>
          <w:szCs w:val="24"/>
        </w:rPr>
        <w:t xml:space="preserve">　</w:t>
      </w:r>
      <w:r w:rsidRPr="00DF3C15">
        <w:rPr>
          <w:rFonts w:ascii="ＭＳ 明朝" w:eastAsia="ＭＳ 明朝" w:hAnsi="ＭＳ 明朝"/>
          <w:sz w:val="24"/>
          <w:szCs w:val="24"/>
        </w:rPr>
        <w:t>主要な工事材料</w:t>
      </w:r>
    </w:p>
    <w:p w14:paraId="6A7E4254" w14:textId="2C12346D" w:rsidR="003B6CFB" w:rsidRPr="00DF3C15" w:rsidRDefault="00DF3C15" w:rsidP="00DF3C15">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１</w:t>
      </w:r>
      <w:r>
        <w:rPr>
          <w:rFonts w:ascii="ＭＳ 明朝" w:eastAsia="ＭＳ 明朝" w:hAnsi="ＭＳ 明朝" w:hint="eastAsia"/>
          <w:sz w:val="24"/>
          <w:szCs w:val="24"/>
        </w:rPr>
        <w:t xml:space="preserve">）　</w:t>
      </w:r>
      <w:r w:rsidR="003B6CFB" w:rsidRPr="00DF3C15">
        <w:rPr>
          <w:rFonts w:ascii="ＭＳ 明朝" w:eastAsia="ＭＳ 明朝" w:hAnsi="ＭＳ 明朝"/>
          <w:sz w:val="24"/>
          <w:szCs w:val="24"/>
        </w:rPr>
        <w:t>単品スライド条項に規定する「主要な工事材料」は、鋼材類又は燃料油であって、品</w:t>
      </w:r>
      <w:r w:rsidR="003B6CFB" w:rsidRPr="00DF3C15">
        <w:rPr>
          <w:rFonts w:ascii="ＭＳ 明朝" w:eastAsia="ＭＳ 明朝" w:hAnsi="ＭＳ 明朝" w:hint="eastAsia"/>
          <w:sz w:val="24"/>
          <w:szCs w:val="24"/>
        </w:rPr>
        <w:t>目ごとに次</w:t>
      </w:r>
      <w:r w:rsidRPr="00F76322">
        <w:rPr>
          <w:rFonts w:ascii="ＭＳ 明朝" w:eastAsia="ＭＳ 明朝" w:hAnsi="ＭＳ 明朝" w:hint="eastAsia"/>
          <w:sz w:val="24"/>
          <w:szCs w:val="24"/>
        </w:rPr>
        <w:t>の表の</w:t>
      </w:r>
      <w:r w:rsidR="003B6CFB" w:rsidRPr="00DF3C15">
        <w:rPr>
          <w:rFonts w:ascii="ＭＳ 明朝" w:eastAsia="ＭＳ 明朝" w:hAnsi="ＭＳ 明朝" w:hint="eastAsia"/>
          <w:sz w:val="24"/>
          <w:szCs w:val="24"/>
        </w:rPr>
        <w:t>式により算定した当該工事に係る変動額が契約金額の</w:t>
      </w:r>
      <w:r w:rsidR="003B6CFB" w:rsidRPr="00DF3C15">
        <w:rPr>
          <w:rFonts w:ascii="ＭＳ 明朝" w:eastAsia="ＭＳ 明朝" w:hAnsi="ＭＳ 明朝"/>
          <w:sz w:val="24"/>
          <w:szCs w:val="24"/>
        </w:rPr>
        <w:t>100分の１に相当する</w:t>
      </w:r>
      <w:r w:rsidR="003B6CFB" w:rsidRPr="00DF3C15">
        <w:rPr>
          <w:rFonts w:ascii="ＭＳ 明朝" w:eastAsia="ＭＳ 明朝" w:hAnsi="ＭＳ 明朝" w:hint="eastAsia"/>
          <w:sz w:val="24"/>
          <w:szCs w:val="24"/>
        </w:rPr>
        <w:t>金額を超えるものとする。</w:t>
      </w:r>
    </w:p>
    <w:tbl>
      <w:tblPr>
        <w:tblStyle w:val="ac"/>
        <w:tblW w:w="0" w:type="auto"/>
        <w:tblInd w:w="562" w:type="dxa"/>
        <w:tblLook w:val="04A0" w:firstRow="1" w:lastRow="0" w:firstColumn="1" w:lastColumn="0" w:noHBand="0" w:noVBand="1"/>
      </w:tblPr>
      <w:tblGrid>
        <w:gridCol w:w="993"/>
        <w:gridCol w:w="6939"/>
      </w:tblGrid>
      <w:tr w:rsidR="00DF3C15" w14:paraId="0950EFC1" w14:textId="77777777" w:rsidTr="00DF3C15">
        <w:tc>
          <w:tcPr>
            <w:tcW w:w="993" w:type="dxa"/>
            <w:vMerge w:val="restart"/>
          </w:tcPr>
          <w:p w14:paraId="51BF6A59" w14:textId="58CCE507" w:rsidR="00DF3C15" w:rsidRPr="00DF3C15" w:rsidRDefault="00DF3C15" w:rsidP="003B6CFB">
            <w:pPr>
              <w:rPr>
                <w:rFonts w:ascii="ＭＳ 明朝" w:eastAsia="ＭＳ 明朝" w:hAnsi="ＭＳ 明朝"/>
                <w:sz w:val="24"/>
                <w:szCs w:val="24"/>
              </w:rPr>
            </w:pPr>
            <w:r>
              <w:rPr>
                <w:rFonts w:ascii="ＭＳ 明朝" w:eastAsia="ＭＳ 明朝" w:hAnsi="ＭＳ 明朝" w:hint="eastAsia"/>
                <w:sz w:val="24"/>
                <w:szCs w:val="24"/>
              </w:rPr>
              <w:t>算定式</w:t>
            </w:r>
          </w:p>
        </w:tc>
        <w:tc>
          <w:tcPr>
            <w:tcW w:w="6939" w:type="dxa"/>
          </w:tcPr>
          <w:p w14:paraId="41E856A6" w14:textId="182B5743" w:rsidR="00DF3C15" w:rsidRDefault="00DF3C15" w:rsidP="003B6CFB">
            <w:pPr>
              <w:rPr>
                <w:rFonts w:ascii="ＭＳ 明朝" w:eastAsia="ＭＳ 明朝" w:hAnsi="ＭＳ 明朝"/>
                <w:sz w:val="24"/>
                <w:szCs w:val="24"/>
              </w:rPr>
            </w:pPr>
            <w:r w:rsidRPr="00DF3C15">
              <w:rPr>
                <w:rFonts w:ascii="ＭＳ 明朝" w:eastAsia="ＭＳ 明朝" w:hAnsi="ＭＳ 明朝" w:hint="eastAsia"/>
                <w:sz w:val="24"/>
                <w:szCs w:val="24"/>
              </w:rPr>
              <w:t>変動額≪鋼≫＝Ｍ【変更】≪鋼≫－Ｍ【当初】≪鋼≫</w:t>
            </w:r>
          </w:p>
        </w:tc>
      </w:tr>
      <w:tr w:rsidR="00DF3C15" w14:paraId="0B675F2D" w14:textId="77777777" w:rsidTr="00DF3C15">
        <w:tc>
          <w:tcPr>
            <w:tcW w:w="993" w:type="dxa"/>
            <w:vMerge/>
          </w:tcPr>
          <w:p w14:paraId="6EEF6062" w14:textId="77777777" w:rsidR="00DF3C15" w:rsidRPr="00DF3C15" w:rsidRDefault="00DF3C15" w:rsidP="003B6CFB">
            <w:pPr>
              <w:rPr>
                <w:rFonts w:ascii="ＭＳ 明朝" w:eastAsia="ＭＳ 明朝" w:hAnsi="ＭＳ 明朝"/>
                <w:sz w:val="24"/>
                <w:szCs w:val="24"/>
              </w:rPr>
            </w:pPr>
          </w:p>
        </w:tc>
        <w:tc>
          <w:tcPr>
            <w:tcW w:w="6939" w:type="dxa"/>
          </w:tcPr>
          <w:p w14:paraId="010A839A" w14:textId="375FBD56" w:rsidR="00DF3C15" w:rsidRDefault="00DF3C15" w:rsidP="003B6CFB">
            <w:pPr>
              <w:rPr>
                <w:rFonts w:ascii="ＭＳ 明朝" w:eastAsia="ＭＳ 明朝" w:hAnsi="ＭＳ 明朝"/>
                <w:sz w:val="24"/>
                <w:szCs w:val="24"/>
              </w:rPr>
            </w:pPr>
            <w:r w:rsidRPr="00DF3C15">
              <w:rPr>
                <w:rFonts w:ascii="ＭＳ 明朝" w:eastAsia="ＭＳ 明朝" w:hAnsi="ＭＳ 明朝" w:hint="eastAsia"/>
                <w:sz w:val="24"/>
                <w:szCs w:val="24"/>
              </w:rPr>
              <w:t>変動額≪油≫＝Ｍ【変更】≪油≫－Ｍ【当初】≪油≫</w:t>
            </w:r>
          </w:p>
        </w:tc>
      </w:tr>
      <w:tr w:rsidR="00DF3C15" w14:paraId="78079A13" w14:textId="77777777" w:rsidTr="00DF3C15">
        <w:tc>
          <w:tcPr>
            <w:tcW w:w="993" w:type="dxa"/>
            <w:vMerge/>
          </w:tcPr>
          <w:p w14:paraId="03ECC4D3" w14:textId="77777777" w:rsidR="00DF3C15" w:rsidRPr="00DF3C15" w:rsidRDefault="00DF3C15" w:rsidP="003B6CFB">
            <w:pPr>
              <w:rPr>
                <w:rFonts w:ascii="ＭＳ 明朝" w:eastAsia="ＭＳ 明朝" w:hAnsi="ＭＳ 明朝"/>
                <w:sz w:val="24"/>
                <w:szCs w:val="24"/>
              </w:rPr>
            </w:pPr>
          </w:p>
        </w:tc>
        <w:tc>
          <w:tcPr>
            <w:tcW w:w="6939" w:type="dxa"/>
          </w:tcPr>
          <w:p w14:paraId="17BAE59E" w14:textId="70518F20" w:rsidR="00DF3C15" w:rsidRDefault="00DF3C15" w:rsidP="003B6CFB">
            <w:pPr>
              <w:rPr>
                <w:rFonts w:ascii="ＭＳ 明朝" w:eastAsia="ＭＳ 明朝" w:hAnsi="ＭＳ 明朝"/>
                <w:sz w:val="24"/>
                <w:szCs w:val="24"/>
              </w:rPr>
            </w:pPr>
            <w:r w:rsidRPr="00DF3C15">
              <w:rPr>
                <w:rFonts w:ascii="ＭＳ 明朝" w:eastAsia="ＭＳ 明朝" w:hAnsi="ＭＳ 明朝" w:hint="eastAsia"/>
                <w:sz w:val="24"/>
                <w:szCs w:val="24"/>
              </w:rPr>
              <w:t>Ｍ【当初】≪鋼≫、Ｍ【当初】≪油≫＝｛ｐ１×Ｄ１＋ｐ２×Ｄ２＋……＋ｐｍ×Ｄｍ｝×ｋ×</w:t>
            </w:r>
            <w:r w:rsidRPr="00DF3C15">
              <w:rPr>
                <w:rFonts w:ascii="ＭＳ 明朝" w:eastAsia="ＭＳ 明朝" w:hAnsi="ＭＳ 明朝"/>
                <w:sz w:val="24"/>
                <w:szCs w:val="24"/>
              </w:rPr>
              <w:t>１１０／１００</w:t>
            </w:r>
          </w:p>
        </w:tc>
      </w:tr>
      <w:tr w:rsidR="00DF3C15" w14:paraId="0BB6C0D1" w14:textId="77777777" w:rsidTr="00DF3C15">
        <w:tc>
          <w:tcPr>
            <w:tcW w:w="993" w:type="dxa"/>
            <w:vMerge/>
          </w:tcPr>
          <w:p w14:paraId="2DC8DC74" w14:textId="77777777" w:rsidR="00DF3C15" w:rsidRPr="00DF3C15" w:rsidRDefault="00DF3C15" w:rsidP="003B6CFB">
            <w:pPr>
              <w:rPr>
                <w:rFonts w:ascii="ＭＳ 明朝" w:eastAsia="ＭＳ 明朝" w:hAnsi="ＭＳ 明朝"/>
                <w:sz w:val="24"/>
                <w:szCs w:val="24"/>
              </w:rPr>
            </w:pPr>
          </w:p>
        </w:tc>
        <w:tc>
          <w:tcPr>
            <w:tcW w:w="6939" w:type="dxa"/>
          </w:tcPr>
          <w:p w14:paraId="56AED1E2" w14:textId="2D47926B" w:rsidR="00DF3C15" w:rsidRDefault="00DF3C15" w:rsidP="003B6CFB">
            <w:pPr>
              <w:rPr>
                <w:rFonts w:ascii="ＭＳ 明朝" w:eastAsia="ＭＳ 明朝" w:hAnsi="ＭＳ 明朝"/>
                <w:sz w:val="24"/>
                <w:szCs w:val="24"/>
              </w:rPr>
            </w:pPr>
            <w:r w:rsidRPr="00DF3C15">
              <w:rPr>
                <w:rFonts w:ascii="ＭＳ 明朝" w:eastAsia="ＭＳ 明朝" w:hAnsi="ＭＳ 明朝" w:hint="eastAsia"/>
                <w:sz w:val="24"/>
                <w:szCs w:val="24"/>
              </w:rPr>
              <w:t>Ｍ【変更】≪鋼≫、Ｍ【変更】≪油≫＝｛ｐ’１×Ｄ</w:t>
            </w:r>
            <w:r w:rsidRPr="00DF3C15">
              <w:rPr>
                <w:rFonts w:ascii="ＭＳ 明朝" w:eastAsia="ＭＳ 明朝" w:hAnsi="ＭＳ 明朝"/>
                <w:sz w:val="24"/>
                <w:szCs w:val="24"/>
              </w:rPr>
              <w:t>1＋ｐ’２×Ｄ２＋……＋ｐ’ｍ×Ｄｍ｝×ｋ</w:t>
            </w:r>
            <w:r w:rsidRPr="00DF3C15">
              <w:rPr>
                <w:rFonts w:ascii="ＭＳ 明朝" w:eastAsia="ＭＳ 明朝" w:hAnsi="ＭＳ 明朝" w:hint="eastAsia"/>
                <w:sz w:val="24"/>
                <w:szCs w:val="24"/>
              </w:rPr>
              <w:t>×</w:t>
            </w:r>
            <w:r w:rsidRPr="00DF3C15">
              <w:rPr>
                <w:rFonts w:ascii="ＭＳ 明朝" w:eastAsia="ＭＳ 明朝" w:hAnsi="ＭＳ 明朝"/>
                <w:sz w:val="24"/>
                <w:szCs w:val="24"/>
              </w:rPr>
              <w:t>１１０／１００</w:t>
            </w:r>
            <w:r>
              <w:rPr>
                <w:rFonts w:ascii="ＭＳ 明朝" w:eastAsia="ＭＳ 明朝" w:hAnsi="ＭＳ 明朝" w:hint="eastAsia"/>
                <w:sz w:val="24"/>
                <w:szCs w:val="24"/>
              </w:rPr>
              <w:t>）</w:t>
            </w:r>
          </w:p>
        </w:tc>
      </w:tr>
      <w:tr w:rsidR="00DF3C15" w14:paraId="6322DA6C" w14:textId="77777777" w:rsidTr="00DF3C15">
        <w:tc>
          <w:tcPr>
            <w:tcW w:w="993" w:type="dxa"/>
            <w:vMerge w:val="restart"/>
          </w:tcPr>
          <w:p w14:paraId="4F73037F" w14:textId="3768E5A4" w:rsidR="00DF3C15" w:rsidRDefault="00DF3C15" w:rsidP="003B6CFB">
            <w:pPr>
              <w:rPr>
                <w:rFonts w:ascii="ＭＳ 明朝" w:eastAsia="ＭＳ 明朝" w:hAnsi="ＭＳ 明朝"/>
                <w:sz w:val="24"/>
                <w:szCs w:val="24"/>
              </w:rPr>
            </w:pPr>
            <w:r w:rsidRPr="00DF3C15">
              <w:rPr>
                <w:rFonts w:ascii="ＭＳ 明朝" w:eastAsia="ＭＳ 明朝" w:hAnsi="ＭＳ 明朝" w:hint="eastAsia"/>
                <w:sz w:val="24"/>
                <w:szCs w:val="24"/>
              </w:rPr>
              <w:t>記号の意味</w:t>
            </w:r>
          </w:p>
        </w:tc>
        <w:tc>
          <w:tcPr>
            <w:tcW w:w="6939" w:type="dxa"/>
          </w:tcPr>
          <w:p w14:paraId="7D0FD31C" w14:textId="383B0E57" w:rsidR="00DF3C15" w:rsidRDefault="00DF3C15" w:rsidP="003B6CFB">
            <w:pPr>
              <w:rPr>
                <w:rFonts w:ascii="ＭＳ 明朝" w:eastAsia="ＭＳ 明朝" w:hAnsi="ＭＳ 明朝"/>
                <w:sz w:val="24"/>
                <w:szCs w:val="24"/>
              </w:rPr>
            </w:pPr>
            <w:r w:rsidRPr="00DF3C15">
              <w:rPr>
                <w:rFonts w:ascii="ＭＳ 明朝" w:eastAsia="ＭＳ 明朝" w:hAnsi="ＭＳ 明朝" w:hint="eastAsia"/>
                <w:sz w:val="24"/>
                <w:szCs w:val="24"/>
              </w:rPr>
              <w:t>Ｍ【変更】≪鋼≫、Ｍ【変更】≪油≫：価格変動後の鋼材類又は燃料油の金額</w:t>
            </w:r>
          </w:p>
        </w:tc>
      </w:tr>
      <w:tr w:rsidR="00DF3C15" w14:paraId="7D29C396" w14:textId="77777777" w:rsidTr="00DF3C15">
        <w:tc>
          <w:tcPr>
            <w:tcW w:w="993" w:type="dxa"/>
            <w:vMerge/>
          </w:tcPr>
          <w:p w14:paraId="3C043A36" w14:textId="77777777" w:rsidR="00DF3C15" w:rsidRDefault="00DF3C15" w:rsidP="003B6CFB">
            <w:pPr>
              <w:rPr>
                <w:rFonts w:ascii="ＭＳ 明朝" w:eastAsia="ＭＳ 明朝" w:hAnsi="ＭＳ 明朝"/>
                <w:sz w:val="24"/>
                <w:szCs w:val="24"/>
              </w:rPr>
            </w:pPr>
          </w:p>
        </w:tc>
        <w:tc>
          <w:tcPr>
            <w:tcW w:w="6939" w:type="dxa"/>
          </w:tcPr>
          <w:p w14:paraId="4B2247D0" w14:textId="2E2B73F1" w:rsidR="00DF3C15" w:rsidRDefault="00DF3C15" w:rsidP="003B6CFB">
            <w:pPr>
              <w:rPr>
                <w:rFonts w:ascii="ＭＳ 明朝" w:eastAsia="ＭＳ 明朝" w:hAnsi="ＭＳ 明朝"/>
                <w:sz w:val="24"/>
                <w:szCs w:val="24"/>
              </w:rPr>
            </w:pPr>
            <w:r w:rsidRPr="00DF3C15">
              <w:rPr>
                <w:rFonts w:ascii="ＭＳ 明朝" w:eastAsia="ＭＳ 明朝" w:hAnsi="ＭＳ 明朝" w:hint="eastAsia"/>
                <w:sz w:val="24"/>
                <w:szCs w:val="24"/>
              </w:rPr>
              <w:t>Ｍ【当初】≪鋼≫、Ｍ【当初】≪油≫：価格変動前の鋼材類又は燃料油の金額</w:t>
            </w:r>
          </w:p>
        </w:tc>
      </w:tr>
      <w:tr w:rsidR="00DF3C15" w14:paraId="51557D84" w14:textId="77777777" w:rsidTr="00DF3C15">
        <w:tc>
          <w:tcPr>
            <w:tcW w:w="993" w:type="dxa"/>
            <w:vMerge/>
          </w:tcPr>
          <w:p w14:paraId="12BD2481" w14:textId="77777777" w:rsidR="00DF3C15" w:rsidRDefault="00DF3C15" w:rsidP="003B6CFB">
            <w:pPr>
              <w:rPr>
                <w:rFonts w:ascii="ＭＳ 明朝" w:eastAsia="ＭＳ 明朝" w:hAnsi="ＭＳ 明朝"/>
                <w:sz w:val="24"/>
                <w:szCs w:val="24"/>
              </w:rPr>
            </w:pPr>
          </w:p>
        </w:tc>
        <w:tc>
          <w:tcPr>
            <w:tcW w:w="6939" w:type="dxa"/>
          </w:tcPr>
          <w:p w14:paraId="46414734" w14:textId="6D906ABD" w:rsidR="00DF3C15" w:rsidRDefault="00DF3C15" w:rsidP="003B6CFB">
            <w:pPr>
              <w:rPr>
                <w:rFonts w:ascii="ＭＳ 明朝" w:eastAsia="ＭＳ 明朝" w:hAnsi="ＭＳ 明朝"/>
                <w:sz w:val="24"/>
                <w:szCs w:val="24"/>
              </w:rPr>
            </w:pPr>
            <w:r w:rsidRPr="00DF3C15">
              <w:rPr>
                <w:rFonts w:ascii="ＭＳ 明朝" w:eastAsia="ＭＳ 明朝" w:hAnsi="ＭＳ 明朝" w:hint="eastAsia"/>
                <w:sz w:val="24"/>
                <w:szCs w:val="24"/>
              </w:rPr>
              <w:t>ｐ</w:t>
            </w:r>
            <w:r w:rsidRPr="00DF3C15">
              <w:rPr>
                <w:rFonts w:ascii="ＭＳ 明朝" w:eastAsia="ＭＳ 明朝" w:hAnsi="ＭＳ 明朝"/>
                <w:sz w:val="24"/>
                <w:szCs w:val="24"/>
              </w:rPr>
              <w:t>：設計時点における鋼材類又は燃料油に該当する各材料の単価</w:t>
            </w:r>
          </w:p>
        </w:tc>
      </w:tr>
      <w:tr w:rsidR="00DF3C15" w14:paraId="698BD035" w14:textId="77777777" w:rsidTr="00DF3C15">
        <w:tc>
          <w:tcPr>
            <w:tcW w:w="993" w:type="dxa"/>
            <w:vMerge/>
          </w:tcPr>
          <w:p w14:paraId="29EE9DAC" w14:textId="77777777" w:rsidR="00DF3C15" w:rsidRDefault="00DF3C15" w:rsidP="003B6CFB">
            <w:pPr>
              <w:rPr>
                <w:rFonts w:ascii="ＭＳ 明朝" w:eastAsia="ＭＳ 明朝" w:hAnsi="ＭＳ 明朝"/>
                <w:sz w:val="24"/>
                <w:szCs w:val="24"/>
              </w:rPr>
            </w:pPr>
          </w:p>
        </w:tc>
        <w:tc>
          <w:tcPr>
            <w:tcW w:w="6939" w:type="dxa"/>
          </w:tcPr>
          <w:p w14:paraId="42239159" w14:textId="14AC6734" w:rsidR="00DF3C15" w:rsidRPr="00DF3C15" w:rsidRDefault="00DF3C15" w:rsidP="003B6CFB">
            <w:pPr>
              <w:rPr>
                <w:rFonts w:ascii="ＭＳ 明朝" w:eastAsia="ＭＳ 明朝" w:hAnsi="ＭＳ 明朝"/>
                <w:sz w:val="24"/>
                <w:szCs w:val="24"/>
              </w:rPr>
            </w:pPr>
            <w:r w:rsidRPr="00DF3C15">
              <w:rPr>
                <w:rFonts w:ascii="ＭＳ 明朝" w:eastAsia="ＭＳ 明朝" w:hAnsi="ＭＳ 明朝" w:hint="eastAsia"/>
                <w:sz w:val="24"/>
                <w:szCs w:val="24"/>
              </w:rPr>
              <w:t>ｐ’</w:t>
            </w:r>
            <w:r w:rsidRPr="00DF3C15">
              <w:rPr>
                <w:rFonts w:ascii="ＭＳ 明朝" w:eastAsia="ＭＳ 明朝" w:hAnsi="ＭＳ 明朝"/>
                <w:sz w:val="24"/>
                <w:szCs w:val="24"/>
              </w:rPr>
              <w:t>:３の規定に基づき算定した価格変動後における鋼材類又は燃料油に該当する各</w:t>
            </w:r>
            <w:r w:rsidRPr="00DF3C15">
              <w:rPr>
                <w:rFonts w:ascii="ＭＳ 明朝" w:eastAsia="ＭＳ 明朝" w:hAnsi="ＭＳ 明朝" w:hint="eastAsia"/>
                <w:sz w:val="24"/>
                <w:szCs w:val="24"/>
              </w:rPr>
              <w:t>材料の単価</w:t>
            </w:r>
          </w:p>
        </w:tc>
      </w:tr>
      <w:tr w:rsidR="00DF3C15" w14:paraId="0B877195" w14:textId="77777777" w:rsidTr="00DF3C15">
        <w:tc>
          <w:tcPr>
            <w:tcW w:w="993" w:type="dxa"/>
            <w:vMerge/>
          </w:tcPr>
          <w:p w14:paraId="6FA868C1" w14:textId="77777777" w:rsidR="00DF3C15" w:rsidRDefault="00DF3C15" w:rsidP="003B6CFB">
            <w:pPr>
              <w:rPr>
                <w:rFonts w:ascii="ＭＳ 明朝" w:eastAsia="ＭＳ 明朝" w:hAnsi="ＭＳ 明朝"/>
                <w:sz w:val="24"/>
                <w:szCs w:val="24"/>
              </w:rPr>
            </w:pPr>
          </w:p>
        </w:tc>
        <w:tc>
          <w:tcPr>
            <w:tcW w:w="6939" w:type="dxa"/>
          </w:tcPr>
          <w:p w14:paraId="57BD12CF" w14:textId="50673897" w:rsidR="00DF3C15" w:rsidRDefault="00DF3C15" w:rsidP="003B6CFB">
            <w:pPr>
              <w:rPr>
                <w:rFonts w:ascii="ＭＳ 明朝" w:eastAsia="ＭＳ 明朝" w:hAnsi="ＭＳ 明朝"/>
                <w:sz w:val="24"/>
                <w:szCs w:val="24"/>
              </w:rPr>
            </w:pPr>
            <w:r w:rsidRPr="00DF3C15">
              <w:rPr>
                <w:rFonts w:ascii="ＭＳ 明朝" w:eastAsia="ＭＳ 明朝" w:hAnsi="ＭＳ 明朝" w:hint="eastAsia"/>
                <w:sz w:val="24"/>
                <w:szCs w:val="24"/>
              </w:rPr>
              <w:t>Ｄ</w:t>
            </w:r>
            <w:r w:rsidRPr="00DF3C15">
              <w:rPr>
                <w:rFonts w:ascii="ＭＳ 明朝" w:eastAsia="ＭＳ 明朝" w:hAnsi="ＭＳ 明朝"/>
                <w:sz w:val="24"/>
                <w:szCs w:val="24"/>
              </w:rPr>
              <w:t>:４の規定に基づき鋼材類又は燃料油に該当する各材料について算定した対象数</w:t>
            </w:r>
            <w:r w:rsidRPr="00DF3C15">
              <w:rPr>
                <w:rFonts w:ascii="ＭＳ 明朝" w:eastAsia="ＭＳ 明朝" w:hAnsi="ＭＳ 明朝" w:hint="eastAsia"/>
                <w:sz w:val="24"/>
                <w:szCs w:val="24"/>
              </w:rPr>
              <w:t>量</w:t>
            </w:r>
          </w:p>
        </w:tc>
      </w:tr>
      <w:tr w:rsidR="00DF3C15" w14:paraId="5BBC24DD" w14:textId="77777777" w:rsidTr="00DF3C15">
        <w:tc>
          <w:tcPr>
            <w:tcW w:w="993" w:type="dxa"/>
            <w:vMerge/>
          </w:tcPr>
          <w:p w14:paraId="60377615" w14:textId="77777777" w:rsidR="00DF3C15" w:rsidRDefault="00DF3C15" w:rsidP="003B6CFB">
            <w:pPr>
              <w:rPr>
                <w:rFonts w:ascii="ＭＳ 明朝" w:eastAsia="ＭＳ 明朝" w:hAnsi="ＭＳ 明朝"/>
                <w:sz w:val="24"/>
                <w:szCs w:val="24"/>
              </w:rPr>
            </w:pPr>
          </w:p>
        </w:tc>
        <w:tc>
          <w:tcPr>
            <w:tcW w:w="6939" w:type="dxa"/>
          </w:tcPr>
          <w:p w14:paraId="4AB9FA17" w14:textId="757AC961" w:rsidR="00DF3C15" w:rsidRPr="00DF3C15" w:rsidRDefault="00DF3C15" w:rsidP="003B6CFB">
            <w:pPr>
              <w:rPr>
                <w:rFonts w:ascii="ＭＳ 明朝" w:eastAsia="ＭＳ 明朝" w:hAnsi="ＭＳ 明朝"/>
                <w:sz w:val="24"/>
                <w:szCs w:val="24"/>
              </w:rPr>
            </w:pPr>
            <w:r w:rsidRPr="00DF3C15">
              <w:rPr>
                <w:rFonts w:ascii="ＭＳ 明朝" w:eastAsia="ＭＳ 明朝" w:hAnsi="ＭＳ 明朝" w:hint="eastAsia"/>
                <w:sz w:val="24"/>
                <w:szCs w:val="24"/>
              </w:rPr>
              <w:t>ｋ</w:t>
            </w:r>
            <w:r w:rsidRPr="00DF3C15">
              <w:rPr>
                <w:rFonts w:ascii="ＭＳ 明朝" w:eastAsia="ＭＳ 明朝" w:hAnsi="ＭＳ 明朝"/>
                <w:sz w:val="24"/>
                <w:szCs w:val="24"/>
              </w:rPr>
              <w:t>：落札率</w:t>
            </w:r>
          </w:p>
        </w:tc>
      </w:tr>
    </w:tbl>
    <w:p w14:paraId="18C53B79" w14:textId="77777777" w:rsidR="00906241" w:rsidRPr="00DF3C15" w:rsidRDefault="00906241" w:rsidP="003B6CFB">
      <w:pPr>
        <w:rPr>
          <w:rFonts w:ascii="ＭＳ 明朝" w:eastAsia="ＭＳ 明朝" w:hAnsi="ＭＳ 明朝"/>
          <w:sz w:val="24"/>
          <w:szCs w:val="24"/>
        </w:rPr>
      </w:pPr>
    </w:p>
    <w:p w14:paraId="7EFCB7C0" w14:textId="64540BAD" w:rsidR="003B6CFB" w:rsidRPr="00DF3C15" w:rsidRDefault="00DF3C15" w:rsidP="00DF3C15">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２</w:t>
      </w:r>
      <w:r>
        <w:rPr>
          <w:rFonts w:ascii="ＭＳ 明朝" w:eastAsia="ＭＳ 明朝" w:hAnsi="ＭＳ 明朝" w:hint="eastAsia"/>
          <w:sz w:val="24"/>
          <w:szCs w:val="24"/>
        </w:rPr>
        <w:t xml:space="preserve">）　</w:t>
      </w:r>
      <w:r w:rsidRPr="00F76322">
        <w:rPr>
          <w:rFonts w:ascii="ＭＳ 明朝" w:eastAsia="ＭＳ 明朝" w:hAnsi="ＭＳ 明朝" w:hint="eastAsia"/>
          <w:sz w:val="24"/>
          <w:szCs w:val="24"/>
        </w:rPr>
        <w:t>前号</w:t>
      </w:r>
      <w:r w:rsidR="003B6CFB" w:rsidRPr="00DF3C15">
        <w:rPr>
          <w:rFonts w:ascii="ＭＳ 明朝" w:eastAsia="ＭＳ 明朝" w:hAnsi="ＭＳ 明朝" w:hint="eastAsia"/>
          <w:sz w:val="24"/>
          <w:szCs w:val="24"/>
        </w:rPr>
        <w:t>に規定する「契約金額」は、適用日以前に契約代金の部分払をした工事にあっては、契約金額から当該部分払の対象となった既済部分</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当該部分払の対象となった現場等に持込みが終わった製作品を含む。以下「既済部分等」という。</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に相応する契約金額相当額を控除した額とする。</w:t>
      </w:r>
    </w:p>
    <w:p w14:paraId="210ADD73" w14:textId="77777777" w:rsidR="00906241" w:rsidRPr="00DF3C15" w:rsidRDefault="00906241" w:rsidP="003B6CFB">
      <w:pPr>
        <w:rPr>
          <w:rFonts w:ascii="ＭＳ 明朝" w:eastAsia="ＭＳ 明朝" w:hAnsi="ＭＳ 明朝"/>
          <w:sz w:val="24"/>
          <w:szCs w:val="24"/>
        </w:rPr>
      </w:pPr>
    </w:p>
    <w:p w14:paraId="40223364" w14:textId="6DAF0EF8" w:rsidR="003B6CFB" w:rsidRPr="00DF3C15" w:rsidRDefault="003B6CFB" w:rsidP="003B6CFB">
      <w:pPr>
        <w:rPr>
          <w:rFonts w:ascii="ＭＳ 明朝" w:eastAsia="ＭＳ 明朝" w:hAnsi="ＭＳ 明朝"/>
          <w:sz w:val="24"/>
          <w:szCs w:val="24"/>
        </w:rPr>
      </w:pPr>
      <w:r w:rsidRPr="00DF3C15">
        <w:rPr>
          <w:rFonts w:ascii="ＭＳ 明朝" w:eastAsia="ＭＳ 明朝" w:hAnsi="ＭＳ 明朝" w:hint="eastAsia"/>
          <w:sz w:val="24"/>
          <w:szCs w:val="24"/>
        </w:rPr>
        <w:t>２</w:t>
      </w:r>
      <w:r w:rsidR="00DF3C15">
        <w:rPr>
          <w:rFonts w:ascii="ＭＳ 明朝" w:eastAsia="ＭＳ 明朝" w:hAnsi="ＭＳ 明朝" w:hint="eastAsia"/>
          <w:sz w:val="24"/>
          <w:szCs w:val="24"/>
        </w:rPr>
        <w:t xml:space="preserve">　</w:t>
      </w:r>
      <w:r w:rsidRPr="00DF3C15">
        <w:rPr>
          <w:rFonts w:ascii="ＭＳ 明朝" w:eastAsia="ＭＳ 明朝" w:hAnsi="ＭＳ 明朝"/>
          <w:sz w:val="24"/>
          <w:szCs w:val="24"/>
        </w:rPr>
        <w:t>スライド額の算定</w:t>
      </w:r>
    </w:p>
    <w:p w14:paraId="13D39C43" w14:textId="03FA0319" w:rsidR="003B6CFB" w:rsidRDefault="00DF3C15" w:rsidP="00DF3C15">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１</w:t>
      </w:r>
      <w:r>
        <w:rPr>
          <w:rFonts w:ascii="ＭＳ 明朝" w:eastAsia="ＭＳ 明朝" w:hAnsi="ＭＳ 明朝" w:hint="eastAsia"/>
          <w:sz w:val="24"/>
          <w:szCs w:val="24"/>
        </w:rPr>
        <w:t>）</w:t>
      </w:r>
      <w:r w:rsidR="00804947">
        <w:rPr>
          <w:rFonts w:ascii="ＭＳ 明朝" w:eastAsia="ＭＳ 明朝" w:hAnsi="ＭＳ 明朝" w:hint="eastAsia"/>
          <w:sz w:val="24"/>
          <w:szCs w:val="24"/>
        </w:rPr>
        <w:t xml:space="preserve">　</w:t>
      </w:r>
      <w:r w:rsidR="003B6CFB" w:rsidRPr="00DF3C15">
        <w:rPr>
          <w:rFonts w:ascii="ＭＳ 明朝" w:eastAsia="ＭＳ 明朝" w:hAnsi="ＭＳ 明朝" w:hint="eastAsia"/>
          <w:sz w:val="24"/>
          <w:szCs w:val="24"/>
        </w:rPr>
        <w:t>契約金額の変更額</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以下「スライド額」という。</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の算定は、</w:t>
      </w:r>
      <w:r w:rsidR="005D7803">
        <w:rPr>
          <w:rFonts w:ascii="ＭＳ 明朝" w:eastAsia="ＭＳ 明朝" w:hAnsi="ＭＳ 明朝" w:hint="eastAsia"/>
          <w:sz w:val="24"/>
          <w:szCs w:val="24"/>
        </w:rPr>
        <w:t>第</w:t>
      </w:r>
      <w:r w:rsidR="003B6CFB" w:rsidRPr="00DF3C15">
        <w:rPr>
          <w:rFonts w:ascii="ＭＳ 明朝" w:eastAsia="ＭＳ 明朝" w:hAnsi="ＭＳ 明朝" w:hint="eastAsia"/>
          <w:sz w:val="24"/>
          <w:szCs w:val="24"/>
        </w:rPr>
        <w:t>１</w:t>
      </w:r>
      <w:r w:rsidR="005D7803">
        <w:rPr>
          <w:rFonts w:ascii="ＭＳ 明朝" w:eastAsia="ＭＳ 明朝" w:hAnsi="ＭＳ 明朝" w:hint="eastAsia"/>
          <w:sz w:val="24"/>
          <w:szCs w:val="24"/>
        </w:rPr>
        <w:t>項</w:t>
      </w:r>
      <w:r w:rsidR="003B6CFB" w:rsidRPr="00DF3C15">
        <w:rPr>
          <w:rFonts w:ascii="ＭＳ 明朝" w:eastAsia="ＭＳ 明朝" w:hAnsi="ＭＳ 明朝" w:hint="eastAsia"/>
          <w:sz w:val="24"/>
          <w:szCs w:val="24"/>
        </w:rPr>
        <w:t>の規定により当該工事の主要な工事材料とされた鋼材類又は燃料油に該当する各材料</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以下「対象材料」という。</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の単価等に基づき、次式により行</w:t>
      </w:r>
      <w:r w:rsidR="003B6CFB" w:rsidRPr="00DF3C15">
        <w:rPr>
          <w:rFonts w:ascii="ＭＳ 明朝" w:eastAsia="ＭＳ 明朝" w:hAnsi="ＭＳ 明朝" w:hint="eastAsia"/>
          <w:sz w:val="24"/>
          <w:szCs w:val="24"/>
        </w:rPr>
        <w:lastRenderedPageBreak/>
        <w:t>う。</w:t>
      </w:r>
    </w:p>
    <w:tbl>
      <w:tblPr>
        <w:tblStyle w:val="ac"/>
        <w:tblW w:w="0" w:type="auto"/>
        <w:tblInd w:w="562" w:type="dxa"/>
        <w:tblLook w:val="04A0" w:firstRow="1" w:lastRow="0" w:firstColumn="1" w:lastColumn="0" w:noHBand="0" w:noVBand="1"/>
      </w:tblPr>
      <w:tblGrid>
        <w:gridCol w:w="993"/>
        <w:gridCol w:w="6939"/>
      </w:tblGrid>
      <w:tr w:rsidR="00DF3C15" w14:paraId="557BD213" w14:textId="77777777" w:rsidTr="00DF3C15">
        <w:tc>
          <w:tcPr>
            <w:tcW w:w="993" w:type="dxa"/>
          </w:tcPr>
          <w:p w14:paraId="005D9C63" w14:textId="22B9FB60" w:rsidR="00DF3C15" w:rsidRDefault="00DF3C15" w:rsidP="00DF3C15">
            <w:pPr>
              <w:rPr>
                <w:rFonts w:ascii="ＭＳ 明朝" w:eastAsia="ＭＳ 明朝" w:hAnsi="ＭＳ 明朝"/>
                <w:sz w:val="24"/>
                <w:szCs w:val="24"/>
              </w:rPr>
            </w:pPr>
            <w:r w:rsidRPr="00DF3C15">
              <w:rPr>
                <w:rFonts w:ascii="ＭＳ 明朝" w:eastAsia="ＭＳ 明朝" w:hAnsi="ＭＳ 明朝" w:hint="eastAsia"/>
                <w:sz w:val="24"/>
                <w:szCs w:val="24"/>
              </w:rPr>
              <w:t>算定式</w:t>
            </w:r>
          </w:p>
        </w:tc>
        <w:tc>
          <w:tcPr>
            <w:tcW w:w="6939" w:type="dxa"/>
          </w:tcPr>
          <w:p w14:paraId="22453E82" w14:textId="33C702E2" w:rsidR="00DF3C15" w:rsidRDefault="00DF3C15" w:rsidP="00DF3C15">
            <w:pPr>
              <w:rPr>
                <w:rFonts w:ascii="ＭＳ 明朝" w:eastAsia="ＭＳ 明朝" w:hAnsi="ＭＳ 明朝"/>
                <w:sz w:val="24"/>
                <w:szCs w:val="24"/>
              </w:rPr>
            </w:pPr>
            <w:r w:rsidRPr="00DF3C15">
              <w:rPr>
                <w:rFonts w:ascii="ＭＳ 明朝" w:eastAsia="ＭＳ 明朝" w:hAnsi="ＭＳ 明朝" w:hint="eastAsia"/>
                <w:sz w:val="24"/>
                <w:szCs w:val="24"/>
              </w:rPr>
              <w:t>Ｓ＝</w:t>
            </w:r>
            <w:r>
              <w:rPr>
                <w:rFonts w:ascii="ＭＳ 明朝" w:eastAsia="ＭＳ 明朝" w:hAnsi="ＭＳ 明朝" w:hint="eastAsia"/>
                <w:sz w:val="24"/>
                <w:szCs w:val="24"/>
              </w:rPr>
              <w:t>（</w:t>
            </w:r>
            <w:r w:rsidRPr="00DF3C15">
              <w:rPr>
                <w:rFonts w:ascii="ＭＳ 明朝" w:eastAsia="ＭＳ 明朝" w:hAnsi="ＭＳ 明朝" w:hint="eastAsia"/>
                <w:sz w:val="24"/>
                <w:szCs w:val="24"/>
              </w:rPr>
              <w:t>Ｍ【変更】≪鋼≫－Ｍ【当初】≪鋼≫</w:t>
            </w:r>
            <w:r>
              <w:rPr>
                <w:rFonts w:ascii="ＭＳ 明朝" w:eastAsia="ＭＳ 明朝" w:hAnsi="ＭＳ 明朝" w:hint="eastAsia"/>
                <w:sz w:val="24"/>
                <w:szCs w:val="24"/>
              </w:rPr>
              <w:t>）</w:t>
            </w:r>
            <w:r w:rsidRPr="00DF3C15">
              <w:rPr>
                <w:rFonts w:ascii="ＭＳ 明朝" w:eastAsia="ＭＳ 明朝" w:hAnsi="ＭＳ 明朝" w:hint="eastAsia"/>
                <w:sz w:val="24"/>
                <w:szCs w:val="24"/>
              </w:rPr>
              <w:t>＋</w:t>
            </w:r>
            <w:r>
              <w:rPr>
                <w:rFonts w:ascii="ＭＳ 明朝" w:eastAsia="ＭＳ 明朝" w:hAnsi="ＭＳ 明朝" w:hint="eastAsia"/>
                <w:sz w:val="24"/>
                <w:szCs w:val="24"/>
              </w:rPr>
              <w:t>（</w:t>
            </w:r>
            <w:r w:rsidRPr="00DF3C15">
              <w:rPr>
                <w:rFonts w:ascii="ＭＳ 明朝" w:eastAsia="ＭＳ 明朝" w:hAnsi="ＭＳ 明朝" w:hint="eastAsia"/>
                <w:sz w:val="24"/>
                <w:szCs w:val="24"/>
              </w:rPr>
              <w:t>Ｍ【変更】≪油≫－Ｍ【当初】≪油≫</w:t>
            </w:r>
            <w:r>
              <w:rPr>
                <w:rFonts w:ascii="ＭＳ 明朝" w:eastAsia="ＭＳ 明朝" w:hAnsi="ＭＳ 明朝" w:hint="eastAsia"/>
                <w:sz w:val="24"/>
                <w:szCs w:val="24"/>
              </w:rPr>
              <w:t>）</w:t>
            </w:r>
            <w:r w:rsidRPr="00DF3C15">
              <w:rPr>
                <w:rFonts w:ascii="ＭＳ 明朝" w:eastAsia="ＭＳ 明朝" w:hAnsi="ＭＳ 明朝" w:hint="eastAsia"/>
                <w:sz w:val="24"/>
                <w:szCs w:val="24"/>
              </w:rPr>
              <w:t>－Ｐ×５／</w:t>
            </w:r>
            <w:r w:rsidRPr="00DF3C15">
              <w:rPr>
                <w:rFonts w:ascii="ＭＳ 明朝" w:eastAsia="ＭＳ 明朝" w:hAnsi="ＭＳ 明朝"/>
                <w:sz w:val="24"/>
                <w:szCs w:val="24"/>
              </w:rPr>
              <w:t>1000</w:t>
            </w:r>
          </w:p>
        </w:tc>
      </w:tr>
      <w:tr w:rsidR="00DF3C15" w14:paraId="48CA9D9B" w14:textId="77777777" w:rsidTr="00DF3C15">
        <w:tc>
          <w:tcPr>
            <w:tcW w:w="993" w:type="dxa"/>
            <w:vMerge w:val="restart"/>
          </w:tcPr>
          <w:p w14:paraId="0A370AC2" w14:textId="0C02F287" w:rsidR="00DF3C15" w:rsidRDefault="00DF3C15" w:rsidP="00DF3C15">
            <w:pPr>
              <w:rPr>
                <w:rFonts w:ascii="ＭＳ 明朝" w:eastAsia="ＭＳ 明朝" w:hAnsi="ＭＳ 明朝"/>
                <w:sz w:val="24"/>
                <w:szCs w:val="24"/>
              </w:rPr>
            </w:pPr>
            <w:r w:rsidRPr="00DF3C15">
              <w:rPr>
                <w:rFonts w:ascii="ＭＳ 明朝" w:eastAsia="ＭＳ 明朝" w:hAnsi="ＭＳ 明朝" w:hint="eastAsia"/>
                <w:sz w:val="24"/>
                <w:szCs w:val="24"/>
              </w:rPr>
              <w:t>記号の意味</w:t>
            </w:r>
          </w:p>
        </w:tc>
        <w:tc>
          <w:tcPr>
            <w:tcW w:w="6939" w:type="dxa"/>
          </w:tcPr>
          <w:p w14:paraId="7CA45E82" w14:textId="3D8827ED" w:rsidR="00DF3C15" w:rsidRDefault="00DF3C15" w:rsidP="00DF3C15">
            <w:pPr>
              <w:rPr>
                <w:rFonts w:ascii="ＭＳ 明朝" w:eastAsia="ＭＳ 明朝" w:hAnsi="ＭＳ 明朝"/>
                <w:sz w:val="24"/>
                <w:szCs w:val="24"/>
              </w:rPr>
            </w:pPr>
            <w:r w:rsidRPr="00DF3C15">
              <w:rPr>
                <w:rFonts w:ascii="ＭＳ 明朝" w:eastAsia="ＭＳ 明朝" w:hAnsi="ＭＳ 明朝" w:hint="eastAsia"/>
                <w:sz w:val="24"/>
                <w:szCs w:val="24"/>
              </w:rPr>
              <w:t>Ｓ</w:t>
            </w:r>
            <w:r w:rsidRPr="00DF3C15">
              <w:rPr>
                <w:rFonts w:ascii="ＭＳ 明朝" w:eastAsia="ＭＳ 明朝" w:hAnsi="ＭＳ 明朝"/>
                <w:sz w:val="24"/>
                <w:szCs w:val="24"/>
              </w:rPr>
              <w:t>：スライド額</w:t>
            </w:r>
          </w:p>
        </w:tc>
      </w:tr>
      <w:tr w:rsidR="00DF3C15" w14:paraId="1DB65869" w14:textId="77777777" w:rsidTr="00DF3C15">
        <w:tc>
          <w:tcPr>
            <w:tcW w:w="993" w:type="dxa"/>
            <w:vMerge/>
          </w:tcPr>
          <w:p w14:paraId="200D313B" w14:textId="77777777" w:rsidR="00DF3C15" w:rsidRDefault="00DF3C15" w:rsidP="00DF3C15">
            <w:pPr>
              <w:rPr>
                <w:rFonts w:ascii="ＭＳ 明朝" w:eastAsia="ＭＳ 明朝" w:hAnsi="ＭＳ 明朝"/>
                <w:sz w:val="24"/>
                <w:szCs w:val="24"/>
              </w:rPr>
            </w:pPr>
          </w:p>
        </w:tc>
        <w:tc>
          <w:tcPr>
            <w:tcW w:w="6939" w:type="dxa"/>
          </w:tcPr>
          <w:p w14:paraId="352669D1" w14:textId="230C6498" w:rsidR="00DF3C15" w:rsidRDefault="00DF3C15" w:rsidP="00DF3C15">
            <w:pPr>
              <w:rPr>
                <w:rFonts w:ascii="ＭＳ 明朝" w:eastAsia="ＭＳ 明朝" w:hAnsi="ＭＳ 明朝"/>
                <w:sz w:val="24"/>
                <w:szCs w:val="24"/>
              </w:rPr>
            </w:pPr>
            <w:r w:rsidRPr="00DF3C15">
              <w:rPr>
                <w:rFonts w:ascii="ＭＳ 明朝" w:eastAsia="ＭＳ 明朝" w:hAnsi="ＭＳ 明朝" w:hint="eastAsia"/>
                <w:sz w:val="24"/>
                <w:szCs w:val="24"/>
              </w:rPr>
              <w:t>Ｍ【変更】≪鋼≫、Ｍ【変更】≪油≫、Ｍ【当初】≪鋼≫、Ｍ【当初】≪油≫：</w:t>
            </w:r>
            <w:r w:rsidRPr="00B83F86">
              <w:rPr>
                <w:rFonts w:ascii="ＭＳ 明朝" w:eastAsia="ＭＳ 明朝" w:hAnsi="ＭＳ 明朝" w:hint="eastAsia"/>
                <w:sz w:val="24"/>
                <w:szCs w:val="24"/>
              </w:rPr>
              <w:t>第１項第１号</w:t>
            </w:r>
            <w:r w:rsidRPr="00DF3C15">
              <w:rPr>
                <w:rFonts w:ascii="ＭＳ 明朝" w:eastAsia="ＭＳ 明朝" w:hAnsi="ＭＳ 明朝" w:hint="eastAsia"/>
                <w:sz w:val="24"/>
                <w:szCs w:val="24"/>
              </w:rPr>
              <w:t>に同じ</w:t>
            </w:r>
          </w:p>
        </w:tc>
      </w:tr>
      <w:tr w:rsidR="00DF3C15" w14:paraId="6BC9E42F" w14:textId="77777777" w:rsidTr="00DF3C15">
        <w:tc>
          <w:tcPr>
            <w:tcW w:w="993" w:type="dxa"/>
            <w:vMerge/>
          </w:tcPr>
          <w:p w14:paraId="776A73AE" w14:textId="77777777" w:rsidR="00DF3C15" w:rsidRDefault="00DF3C15" w:rsidP="00DF3C15">
            <w:pPr>
              <w:rPr>
                <w:rFonts w:ascii="ＭＳ 明朝" w:eastAsia="ＭＳ 明朝" w:hAnsi="ＭＳ 明朝"/>
                <w:sz w:val="24"/>
                <w:szCs w:val="24"/>
              </w:rPr>
            </w:pPr>
          </w:p>
        </w:tc>
        <w:tc>
          <w:tcPr>
            <w:tcW w:w="6939" w:type="dxa"/>
          </w:tcPr>
          <w:p w14:paraId="49E4DB9D" w14:textId="5301356C" w:rsidR="00DF3C15" w:rsidRDefault="00DF3C15" w:rsidP="00DF3C15">
            <w:pPr>
              <w:rPr>
                <w:rFonts w:ascii="ＭＳ 明朝" w:eastAsia="ＭＳ 明朝" w:hAnsi="ＭＳ 明朝"/>
                <w:sz w:val="24"/>
                <w:szCs w:val="24"/>
              </w:rPr>
            </w:pPr>
            <w:r w:rsidRPr="00DF3C15">
              <w:rPr>
                <w:rFonts w:ascii="ＭＳ 明朝" w:eastAsia="ＭＳ 明朝" w:hAnsi="ＭＳ 明朝" w:hint="eastAsia"/>
                <w:sz w:val="24"/>
                <w:szCs w:val="24"/>
              </w:rPr>
              <w:t>Ｐ</w:t>
            </w:r>
            <w:r w:rsidRPr="00DF3C15">
              <w:rPr>
                <w:rFonts w:ascii="ＭＳ 明朝" w:eastAsia="ＭＳ 明朝" w:hAnsi="ＭＳ 明朝"/>
                <w:sz w:val="24"/>
                <w:szCs w:val="24"/>
              </w:rPr>
              <w:t>：</w:t>
            </w:r>
            <w:r w:rsidRPr="00DF3C15">
              <w:rPr>
                <w:rFonts w:ascii="ＭＳ 明朝" w:eastAsia="ＭＳ 明朝" w:hAnsi="ＭＳ 明朝" w:hint="eastAsia"/>
                <w:sz w:val="24"/>
                <w:szCs w:val="24"/>
              </w:rPr>
              <w:t>１</w:t>
            </w:r>
            <w:r w:rsidRPr="00DF3C15">
              <w:rPr>
                <w:rFonts w:ascii="ＭＳ 明朝" w:eastAsia="ＭＳ 明朝" w:hAnsi="ＭＳ 明朝"/>
                <w:sz w:val="24"/>
                <w:szCs w:val="24"/>
              </w:rPr>
              <w:t>に規定する契約金額</w:t>
            </w:r>
          </w:p>
        </w:tc>
      </w:tr>
    </w:tbl>
    <w:p w14:paraId="0DD9729B" w14:textId="477B70F6" w:rsidR="00135698" w:rsidRPr="00DF3C15" w:rsidRDefault="00A87062" w:rsidP="00DF3C15">
      <w:pPr>
        <w:ind w:firstLineChars="250" w:firstLine="600"/>
        <w:rPr>
          <w:rFonts w:ascii="ＭＳ 明朝" w:eastAsia="ＭＳ 明朝" w:hAnsi="ＭＳ 明朝"/>
          <w:sz w:val="24"/>
          <w:szCs w:val="24"/>
        </w:rPr>
      </w:pPr>
      <w:r w:rsidRPr="005D7803">
        <w:rPr>
          <w:rFonts w:ascii="ＭＳ 明朝" w:eastAsia="ＭＳ 明朝" w:hAnsi="ＭＳ 明朝"/>
          <w:noProof/>
          <w:sz w:val="24"/>
          <w:szCs w:val="24"/>
        </w:rPr>
        <w:drawing>
          <wp:anchor distT="0" distB="0" distL="114300" distR="114300" simplePos="0" relativeHeight="251659264" behindDoc="0" locked="0" layoutInCell="1" allowOverlap="1" wp14:anchorId="6A0E535C" wp14:editId="38A8EAF8">
            <wp:simplePos x="0" y="0"/>
            <wp:positionH relativeFrom="column">
              <wp:posOffset>328930</wp:posOffset>
            </wp:positionH>
            <wp:positionV relativeFrom="paragraph">
              <wp:posOffset>240334</wp:posOffset>
            </wp:positionV>
            <wp:extent cx="5074920" cy="1957705"/>
            <wp:effectExtent l="0" t="0" r="0" b="4445"/>
            <wp:wrapTopAndBottom/>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74920" cy="1957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3C15" w:rsidRPr="005D7803">
        <w:rPr>
          <w:rFonts w:ascii="ＭＳ 明朝" w:eastAsia="ＭＳ 明朝" w:hAnsi="ＭＳ 明朝" w:hint="eastAsia"/>
          <w:sz w:val="24"/>
          <w:szCs w:val="24"/>
        </w:rPr>
        <w:t>備考</w:t>
      </w:r>
      <w:r w:rsidR="00DF3C15">
        <w:rPr>
          <w:rFonts w:ascii="ＭＳ 明朝" w:eastAsia="ＭＳ 明朝" w:hAnsi="ＭＳ 明朝" w:hint="eastAsia"/>
          <w:sz w:val="24"/>
          <w:szCs w:val="24"/>
        </w:rPr>
        <w:t xml:space="preserve">　</w:t>
      </w:r>
      <w:r w:rsidR="00135698" w:rsidRPr="00DF3C15">
        <w:rPr>
          <w:rFonts w:ascii="ＭＳ 明朝" w:eastAsia="ＭＳ 明朝" w:hAnsi="ＭＳ 明朝" w:hint="eastAsia"/>
          <w:sz w:val="24"/>
          <w:szCs w:val="24"/>
        </w:rPr>
        <w:t>計算例の参考</w:t>
      </w:r>
      <w:r w:rsidR="00DF3C15">
        <w:rPr>
          <w:rFonts w:ascii="ＭＳ 明朝" w:eastAsia="ＭＳ 明朝" w:hAnsi="ＭＳ 明朝" w:hint="eastAsia"/>
          <w:sz w:val="24"/>
          <w:szCs w:val="24"/>
        </w:rPr>
        <w:t xml:space="preserve">　</w:t>
      </w:r>
      <w:r w:rsidR="00135698" w:rsidRPr="00DF3C15">
        <w:rPr>
          <w:rFonts w:ascii="ＭＳ 明朝" w:eastAsia="ＭＳ 明朝" w:hAnsi="ＭＳ 明朝" w:hint="eastAsia"/>
          <w:sz w:val="24"/>
          <w:szCs w:val="24"/>
        </w:rPr>
        <w:t>東京都建設局資料より抜粋</w:t>
      </w:r>
    </w:p>
    <w:p w14:paraId="32F665CD" w14:textId="1680F574" w:rsidR="003B6CFB" w:rsidRPr="005D7803" w:rsidRDefault="00DF3C15" w:rsidP="00804947">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２</w:t>
      </w:r>
      <w:r>
        <w:rPr>
          <w:rFonts w:ascii="ＭＳ 明朝" w:eastAsia="ＭＳ 明朝" w:hAnsi="ＭＳ 明朝" w:hint="eastAsia"/>
          <w:sz w:val="24"/>
          <w:szCs w:val="24"/>
        </w:rPr>
        <w:t>）</w:t>
      </w:r>
      <w:r w:rsidR="00804947">
        <w:rPr>
          <w:rFonts w:ascii="ＭＳ 明朝" w:eastAsia="ＭＳ 明朝" w:hAnsi="ＭＳ 明朝" w:hint="eastAsia"/>
          <w:sz w:val="24"/>
          <w:szCs w:val="24"/>
        </w:rPr>
        <w:t xml:space="preserve">　</w:t>
      </w:r>
      <w:r w:rsidR="003B6CFB" w:rsidRPr="00DF3C15">
        <w:rPr>
          <w:rFonts w:ascii="ＭＳ 明朝" w:eastAsia="ＭＳ 明朝" w:hAnsi="ＭＳ 明朝" w:hint="eastAsia"/>
          <w:sz w:val="24"/>
          <w:szCs w:val="24"/>
        </w:rPr>
        <w:t>受注者が各対象材料を実際に購入した際の代金額を鋼材類又は燃料油の品目ごとに合計した金額</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消費税及び地方消費税相当額を含む。</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を算定し、これら実際の購入金額が</w:t>
      </w:r>
      <w:r w:rsidR="00804947" w:rsidRPr="005D7803">
        <w:rPr>
          <w:rFonts w:ascii="ＭＳ 明朝" w:eastAsia="ＭＳ 明朝" w:hAnsi="ＭＳ 明朝" w:hint="eastAsia"/>
          <w:sz w:val="24"/>
          <w:szCs w:val="24"/>
        </w:rPr>
        <w:t>前号</w:t>
      </w:r>
      <w:r w:rsidR="003B6CFB" w:rsidRPr="005D7803">
        <w:rPr>
          <w:rFonts w:ascii="ＭＳ 明朝" w:eastAsia="ＭＳ 明朝" w:hAnsi="ＭＳ 明朝" w:hint="eastAsia"/>
          <w:sz w:val="24"/>
          <w:szCs w:val="24"/>
        </w:rPr>
        <w:t>のＭ【変更】≪鋼≫又はＭ【変更】≪油≫を下回る場合にあっては、</w:t>
      </w:r>
      <w:r w:rsidR="00804947" w:rsidRPr="005D7803">
        <w:rPr>
          <w:rFonts w:ascii="ＭＳ 明朝" w:eastAsia="ＭＳ 明朝" w:hAnsi="ＭＳ 明朝" w:hint="eastAsia"/>
          <w:sz w:val="24"/>
          <w:szCs w:val="24"/>
        </w:rPr>
        <w:t>前号</w:t>
      </w:r>
      <w:r w:rsidR="003B6CFB" w:rsidRPr="005D7803">
        <w:rPr>
          <w:rFonts w:ascii="ＭＳ 明朝" w:eastAsia="ＭＳ 明朝" w:hAnsi="ＭＳ 明朝" w:hint="eastAsia"/>
          <w:sz w:val="24"/>
          <w:szCs w:val="24"/>
        </w:rPr>
        <w:t>の規定にかかわらず、</w:t>
      </w:r>
      <w:r w:rsidR="00804947" w:rsidRPr="005D7803">
        <w:rPr>
          <w:rFonts w:ascii="ＭＳ 明朝" w:eastAsia="ＭＳ 明朝" w:hAnsi="ＭＳ 明朝" w:hint="eastAsia"/>
          <w:sz w:val="24"/>
          <w:szCs w:val="24"/>
        </w:rPr>
        <w:t>前号</w:t>
      </w:r>
      <w:r w:rsidR="003B6CFB" w:rsidRPr="005D7803">
        <w:rPr>
          <w:rFonts w:ascii="ＭＳ 明朝" w:eastAsia="ＭＳ 明朝" w:hAnsi="ＭＳ 明朝" w:hint="eastAsia"/>
          <w:sz w:val="24"/>
          <w:szCs w:val="24"/>
        </w:rPr>
        <w:t>のＭ【変更】≪鋼≫に代えて受注者の鋼材類の実際の購入金額を、</w:t>
      </w:r>
      <w:r w:rsidR="00804947" w:rsidRPr="005D7803">
        <w:rPr>
          <w:rFonts w:ascii="ＭＳ 明朝" w:eastAsia="ＭＳ 明朝" w:hAnsi="ＭＳ 明朝" w:hint="eastAsia"/>
          <w:sz w:val="24"/>
          <w:szCs w:val="24"/>
        </w:rPr>
        <w:t>前号</w:t>
      </w:r>
      <w:r w:rsidR="003B6CFB" w:rsidRPr="005D7803">
        <w:rPr>
          <w:rFonts w:ascii="ＭＳ 明朝" w:eastAsia="ＭＳ 明朝" w:hAnsi="ＭＳ 明朝" w:hint="eastAsia"/>
          <w:sz w:val="24"/>
          <w:szCs w:val="24"/>
        </w:rPr>
        <w:t>のＭ【変更】≪油≫に代えて受注者の燃料油の実際の購入金額を用いて、</w:t>
      </w:r>
      <w:r w:rsidR="00804947" w:rsidRPr="005D7803">
        <w:rPr>
          <w:rFonts w:ascii="ＭＳ 明朝" w:eastAsia="ＭＳ 明朝" w:hAnsi="ＭＳ 明朝" w:hint="eastAsia"/>
          <w:sz w:val="24"/>
          <w:szCs w:val="24"/>
        </w:rPr>
        <w:t>前号</w:t>
      </w:r>
      <w:r w:rsidR="003B6CFB" w:rsidRPr="005D7803">
        <w:rPr>
          <w:rFonts w:ascii="ＭＳ 明朝" w:eastAsia="ＭＳ 明朝" w:hAnsi="ＭＳ 明朝" w:hint="eastAsia"/>
          <w:sz w:val="24"/>
          <w:szCs w:val="24"/>
        </w:rPr>
        <w:t>の</w:t>
      </w:r>
      <w:r w:rsidR="00804947" w:rsidRPr="005D7803">
        <w:rPr>
          <w:rFonts w:ascii="ＭＳ 明朝" w:eastAsia="ＭＳ 明朝" w:hAnsi="ＭＳ 明朝" w:hint="eastAsia"/>
          <w:sz w:val="24"/>
          <w:szCs w:val="24"/>
        </w:rPr>
        <w:t>算定</w:t>
      </w:r>
      <w:r w:rsidR="003B6CFB" w:rsidRPr="005D7803">
        <w:rPr>
          <w:rFonts w:ascii="ＭＳ 明朝" w:eastAsia="ＭＳ 明朝" w:hAnsi="ＭＳ 明朝" w:hint="eastAsia"/>
          <w:sz w:val="24"/>
          <w:szCs w:val="24"/>
        </w:rPr>
        <w:t>式によりスライド額を算定することを原則とする。</w:t>
      </w:r>
    </w:p>
    <w:p w14:paraId="35468C46" w14:textId="5DA7C599" w:rsidR="003B6CFB" w:rsidRPr="005D7803" w:rsidRDefault="00DF3C15" w:rsidP="00804947">
      <w:pPr>
        <w:ind w:leftChars="100" w:left="450" w:hangingChars="100" w:hanging="240"/>
        <w:rPr>
          <w:rFonts w:ascii="ＭＳ 明朝" w:eastAsia="ＭＳ 明朝" w:hAnsi="ＭＳ 明朝"/>
          <w:sz w:val="24"/>
          <w:szCs w:val="24"/>
        </w:rPr>
      </w:pPr>
      <w:r w:rsidRPr="005D7803">
        <w:rPr>
          <w:rFonts w:ascii="ＭＳ 明朝" w:eastAsia="ＭＳ 明朝" w:hAnsi="ＭＳ 明朝" w:hint="eastAsia"/>
          <w:sz w:val="24"/>
          <w:szCs w:val="24"/>
        </w:rPr>
        <w:t>（</w:t>
      </w:r>
      <w:r w:rsidR="003B6CFB" w:rsidRPr="005D7803">
        <w:rPr>
          <w:rFonts w:ascii="ＭＳ 明朝" w:eastAsia="ＭＳ 明朝" w:hAnsi="ＭＳ 明朝" w:hint="eastAsia"/>
          <w:sz w:val="24"/>
          <w:szCs w:val="24"/>
        </w:rPr>
        <w:t>３</w:t>
      </w:r>
      <w:r w:rsidRPr="005D7803">
        <w:rPr>
          <w:rFonts w:ascii="ＭＳ 明朝" w:eastAsia="ＭＳ 明朝" w:hAnsi="ＭＳ 明朝" w:hint="eastAsia"/>
          <w:sz w:val="24"/>
          <w:szCs w:val="24"/>
        </w:rPr>
        <w:t>）</w:t>
      </w:r>
      <w:r w:rsidR="00804947" w:rsidRPr="005D7803">
        <w:rPr>
          <w:rFonts w:ascii="ＭＳ 明朝" w:eastAsia="ＭＳ 明朝" w:hAnsi="ＭＳ 明朝" w:hint="eastAsia"/>
          <w:sz w:val="24"/>
          <w:szCs w:val="24"/>
        </w:rPr>
        <w:t xml:space="preserve">　前号</w:t>
      </w:r>
      <w:r w:rsidR="003B6CFB" w:rsidRPr="005D7803">
        <w:rPr>
          <w:rFonts w:ascii="ＭＳ 明朝" w:eastAsia="ＭＳ 明朝" w:hAnsi="ＭＳ 明朝" w:hint="eastAsia"/>
          <w:sz w:val="24"/>
          <w:szCs w:val="24"/>
        </w:rPr>
        <w:t>の「受注者が各対象材料を実際に購入した際の代金額」は、次に定めるとおりとする。</w:t>
      </w:r>
    </w:p>
    <w:p w14:paraId="473BAFBD" w14:textId="50A22F19" w:rsidR="003B6CFB" w:rsidRPr="00DF3C15" w:rsidRDefault="00804947" w:rsidP="00804947">
      <w:pPr>
        <w:ind w:leftChars="200" w:left="660" w:hangingChars="100" w:hanging="240"/>
        <w:rPr>
          <w:rFonts w:ascii="ＭＳ 明朝" w:eastAsia="ＭＳ 明朝" w:hAnsi="ＭＳ 明朝"/>
          <w:sz w:val="24"/>
          <w:szCs w:val="24"/>
        </w:rPr>
      </w:pPr>
      <w:r w:rsidRPr="005D7803">
        <w:rPr>
          <w:rFonts w:ascii="ＭＳ 明朝" w:eastAsia="ＭＳ 明朝" w:hAnsi="ＭＳ 明朝" w:hint="eastAsia"/>
          <w:sz w:val="24"/>
          <w:szCs w:val="24"/>
        </w:rPr>
        <w:t>ア　第５項</w:t>
      </w:r>
      <w:r w:rsidR="003B6CFB" w:rsidRPr="005D7803">
        <w:rPr>
          <w:rFonts w:ascii="ＭＳ 明朝" w:eastAsia="ＭＳ 明朝" w:hAnsi="ＭＳ 明朝"/>
          <w:sz w:val="24"/>
          <w:szCs w:val="24"/>
        </w:rPr>
        <w:t>の規定により確認される各対象材料の実際の購入数量が</w:t>
      </w:r>
      <w:r w:rsidRPr="005D7803">
        <w:rPr>
          <w:rFonts w:ascii="ＭＳ 明朝" w:eastAsia="ＭＳ 明朝" w:hAnsi="ＭＳ 明朝" w:hint="eastAsia"/>
          <w:sz w:val="24"/>
          <w:szCs w:val="24"/>
        </w:rPr>
        <w:t>第４項</w:t>
      </w:r>
      <w:r w:rsidR="003B6CFB" w:rsidRPr="005D7803">
        <w:rPr>
          <w:rFonts w:ascii="ＭＳ 明朝" w:eastAsia="ＭＳ 明朝" w:hAnsi="ＭＳ 明朝"/>
          <w:sz w:val="24"/>
          <w:szCs w:val="24"/>
        </w:rPr>
        <w:t>に規定する対象数量以下</w:t>
      </w:r>
      <w:r w:rsidR="003B6CFB" w:rsidRPr="005D7803">
        <w:rPr>
          <w:rFonts w:ascii="ＭＳ 明朝" w:eastAsia="ＭＳ 明朝" w:hAnsi="ＭＳ 明朝" w:hint="eastAsia"/>
          <w:sz w:val="24"/>
          <w:szCs w:val="24"/>
        </w:rPr>
        <w:t>である場合は、当該対象材料を受注者が実際に購入した際の代金額</w:t>
      </w:r>
    </w:p>
    <w:p w14:paraId="4B4BC0D0" w14:textId="78F5A001" w:rsidR="003B6CFB" w:rsidRPr="005D7803" w:rsidRDefault="00804947" w:rsidP="00804947">
      <w:pPr>
        <w:ind w:leftChars="200" w:left="66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イ　</w:t>
      </w:r>
      <w:r w:rsidRPr="005D7803">
        <w:rPr>
          <w:rFonts w:ascii="ＭＳ 明朝" w:eastAsia="ＭＳ 明朝" w:hAnsi="ＭＳ 明朝" w:hint="eastAsia"/>
          <w:sz w:val="24"/>
          <w:szCs w:val="24"/>
        </w:rPr>
        <w:t>第５項</w:t>
      </w:r>
      <w:r w:rsidR="003B6CFB" w:rsidRPr="005D7803">
        <w:rPr>
          <w:rFonts w:ascii="ＭＳ 明朝" w:eastAsia="ＭＳ 明朝" w:hAnsi="ＭＳ 明朝"/>
          <w:sz w:val="24"/>
          <w:szCs w:val="24"/>
        </w:rPr>
        <w:t>の規定により確認される各対象材料の実際の購入数量が</w:t>
      </w:r>
      <w:r w:rsidRPr="005D7803">
        <w:rPr>
          <w:rFonts w:ascii="ＭＳ 明朝" w:eastAsia="ＭＳ 明朝" w:hAnsi="ＭＳ 明朝" w:hint="eastAsia"/>
          <w:sz w:val="24"/>
          <w:szCs w:val="24"/>
        </w:rPr>
        <w:t>第４項</w:t>
      </w:r>
      <w:r w:rsidR="003B6CFB" w:rsidRPr="005D7803">
        <w:rPr>
          <w:rFonts w:ascii="ＭＳ 明朝" w:eastAsia="ＭＳ 明朝" w:hAnsi="ＭＳ 明朝"/>
          <w:sz w:val="24"/>
          <w:szCs w:val="24"/>
        </w:rPr>
        <w:t>に規定する対象数量を上</w:t>
      </w:r>
      <w:r w:rsidR="003B6CFB" w:rsidRPr="005D7803">
        <w:rPr>
          <w:rFonts w:ascii="ＭＳ 明朝" w:eastAsia="ＭＳ 明朝" w:hAnsi="ＭＳ 明朝" w:hint="eastAsia"/>
          <w:sz w:val="24"/>
          <w:szCs w:val="24"/>
        </w:rPr>
        <w:t>回る場合は、対象材料ごとに、当該対象数量を実際に購入した数量で除し、これに受注者が実際に購入した際の価格を乗じて得た金額</w:t>
      </w:r>
    </w:p>
    <w:p w14:paraId="3A9332E1" w14:textId="020842F9" w:rsidR="003B6CFB" w:rsidRPr="005D7803" w:rsidRDefault="00804947" w:rsidP="00804947">
      <w:pPr>
        <w:ind w:leftChars="200" w:left="660" w:hangingChars="100" w:hanging="240"/>
        <w:rPr>
          <w:rFonts w:ascii="ＭＳ 明朝" w:eastAsia="ＭＳ 明朝" w:hAnsi="ＭＳ 明朝"/>
          <w:sz w:val="24"/>
          <w:szCs w:val="24"/>
        </w:rPr>
      </w:pPr>
      <w:r w:rsidRPr="005D7803">
        <w:rPr>
          <w:rFonts w:ascii="ＭＳ 明朝" w:eastAsia="ＭＳ 明朝" w:hAnsi="ＭＳ 明朝" w:hint="eastAsia"/>
          <w:sz w:val="24"/>
          <w:szCs w:val="24"/>
        </w:rPr>
        <w:t xml:space="preserve">ウ　</w:t>
      </w:r>
      <w:r w:rsidR="003B6CFB" w:rsidRPr="005D7803">
        <w:rPr>
          <w:rFonts w:ascii="ＭＳ 明朝" w:eastAsia="ＭＳ 明朝" w:hAnsi="ＭＳ 明朝"/>
          <w:sz w:val="24"/>
          <w:szCs w:val="24"/>
        </w:rPr>
        <w:t>燃料油に該当する各対象材料について、</w:t>
      </w:r>
      <w:r w:rsidRPr="005D7803">
        <w:rPr>
          <w:rFonts w:ascii="ＭＳ 明朝" w:eastAsia="ＭＳ 明朝" w:hAnsi="ＭＳ 明朝" w:hint="eastAsia"/>
          <w:sz w:val="24"/>
          <w:szCs w:val="24"/>
        </w:rPr>
        <w:t>第５項第３号</w:t>
      </w:r>
      <w:r w:rsidR="003B6CFB" w:rsidRPr="005D7803">
        <w:rPr>
          <w:rFonts w:ascii="ＭＳ 明朝" w:eastAsia="ＭＳ 明朝" w:hAnsi="ＭＳ 明朝"/>
          <w:sz w:val="24"/>
          <w:szCs w:val="24"/>
        </w:rPr>
        <w:t>の規定により、主たる用途以外の用</w:t>
      </w:r>
      <w:r w:rsidR="003B6CFB" w:rsidRPr="005D7803">
        <w:rPr>
          <w:rFonts w:ascii="ＭＳ 明朝" w:eastAsia="ＭＳ 明朝" w:hAnsi="ＭＳ 明朝" w:hint="eastAsia"/>
          <w:sz w:val="24"/>
          <w:szCs w:val="24"/>
        </w:rPr>
        <w:t>途に用いた数量を</w:t>
      </w:r>
      <w:r w:rsidRPr="005D7803">
        <w:rPr>
          <w:rFonts w:ascii="ＭＳ 明朝" w:eastAsia="ＭＳ 明朝" w:hAnsi="ＭＳ 明朝" w:hint="eastAsia"/>
          <w:sz w:val="24"/>
          <w:szCs w:val="24"/>
        </w:rPr>
        <w:t>第４項</w:t>
      </w:r>
      <w:r w:rsidR="003B6CFB" w:rsidRPr="005D7803">
        <w:rPr>
          <w:rFonts w:ascii="ＭＳ 明朝" w:eastAsia="ＭＳ 明朝" w:hAnsi="ＭＳ 明朝" w:hint="eastAsia"/>
          <w:sz w:val="24"/>
          <w:szCs w:val="24"/>
        </w:rPr>
        <w:t>の</w:t>
      </w:r>
      <w:r w:rsidR="003B6CFB" w:rsidRPr="00DF3C15">
        <w:rPr>
          <w:rFonts w:ascii="ＭＳ 明朝" w:eastAsia="ＭＳ 明朝" w:hAnsi="ＭＳ 明朝" w:hint="eastAsia"/>
          <w:sz w:val="24"/>
          <w:szCs w:val="24"/>
        </w:rPr>
        <w:t>対象数量とすることとした</w:t>
      </w:r>
      <w:r w:rsidR="003B6CFB" w:rsidRPr="005D7803">
        <w:rPr>
          <w:rFonts w:ascii="ＭＳ 明朝" w:eastAsia="ＭＳ 明朝" w:hAnsi="ＭＳ 明朝" w:hint="eastAsia"/>
          <w:sz w:val="24"/>
          <w:szCs w:val="24"/>
        </w:rPr>
        <w:t>場合は、主たる用途以外の用途に用いた数量に、</w:t>
      </w:r>
      <w:r w:rsidR="00780A75" w:rsidRPr="005D7803">
        <w:rPr>
          <w:rFonts w:ascii="ＭＳ 明朝" w:eastAsia="ＭＳ 明朝" w:hAnsi="ＭＳ 明朝" w:hint="eastAsia"/>
          <w:sz w:val="24"/>
          <w:szCs w:val="24"/>
        </w:rPr>
        <w:t>次項第１号イ（イ）</w:t>
      </w:r>
      <w:r w:rsidR="003B6CFB" w:rsidRPr="005D7803">
        <w:rPr>
          <w:rFonts w:ascii="ＭＳ 明朝" w:eastAsia="ＭＳ 明朝" w:hAnsi="ＭＳ 明朝" w:hint="eastAsia"/>
          <w:sz w:val="24"/>
          <w:szCs w:val="24"/>
        </w:rPr>
        <w:t>の平</w:t>
      </w:r>
      <w:r w:rsidR="003B6CFB" w:rsidRPr="005D7803">
        <w:rPr>
          <w:rFonts w:ascii="ＭＳ 明朝" w:eastAsia="ＭＳ 明朝" w:hAnsi="ＭＳ 明朝" w:hint="eastAsia"/>
          <w:sz w:val="24"/>
          <w:szCs w:val="24"/>
        </w:rPr>
        <w:lastRenderedPageBreak/>
        <w:t>均価格を乗じて得た金額</w:t>
      </w:r>
    </w:p>
    <w:p w14:paraId="481D0267" w14:textId="2E792C1B" w:rsidR="005F2CC3" w:rsidRPr="00DF3C15" w:rsidRDefault="00DF3C15" w:rsidP="00804947">
      <w:pPr>
        <w:ind w:leftChars="100" w:left="450" w:hangingChars="100" w:hanging="240"/>
        <w:rPr>
          <w:rFonts w:ascii="ＭＳ 明朝" w:eastAsia="ＭＳ 明朝" w:hAnsi="ＭＳ 明朝"/>
          <w:sz w:val="24"/>
          <w:szCs w:val="24"/>
        </w:rPr>
      </w:pPr>
      <w:r w:rsidRPr="005D7803">
        <w:rPr>
          <w:rFonts w:ascii="ＭＳ 明朝" w:eastAsia="ＭＳ 明朝" w:hAnsi="ＭＳ 明朝" w:hint="eastAsia"/>
          <w:sz w:val="24"/>
          <w:szCs w:val="24"/>
        </w:rPr>
        <w:t>（</w:t>
      </w:r>
      <w:r w:rsidR="003B6CFB" w:rsidRPr="005D7803">
        <w:rPr>
          <w:rFonts w:ascii="ＭＳ 明朝" w:eastAsia="ＭＳ 明朝" w:hAnsi="ＭＳ 明朝" w:hint="eastAsia"/>
          <w:sz w:val="24"/>
          <w:szCs w:val="24"/>
        </w:rPr>
        <w:t>４</w:t>
      </w:r>
      <w:r w:rsidRPr="005D7803">
        <w:rPr>
          <w:rFonts w:ascii="ＭＳ 明朝" w:eastAsia="ＭＳ 明朝" w:hAnsi="ＭＳ 明朝" w:hint="eastAsia"/>
          <w:sz w:val="24"/>
          <w:szCs w:val="24"/>
        </w:rPr>
        <w:t>）</w:t>
      </w:r>
      <w:r w:rsidR="00804947" w:rsidRPr="005D7803">
        <w:rPr>
          <w:rFonts w:ascii="ＭＳ 明朝" w:eastAsia="ＭＳ 明朝" w:hAnsi="ＭＳ 明朝" w:hint="eastAsia"/>
          <w:sz w:val="24"/>
          <w:szCs w:val="24"/>
        </w:rPr>
        <w:t xml:space="preserve">　</w:t>
      </w:r>
      <w:r w:rsidR="003B6CFB" w:rsidRPr="005D7803">
        <w:rPr>
          <w:rFonts w:ascii="ＭＳ 明朝" w:eastAsia="ＭＳ 明朝" w:hAnsi="ＭＳ 明朝" w:hint="eastAsia"/>
          <w:sz w:val="24"/>
          <w:szCs w:val="24"/>
        </w:rPr>
        <w:t>スライド額の算定は、主要な工事材料に係る価格の変動分について行うものであり、その変動に</w:t>
      </w:r>
      <w:r w:rsidR="003B6CFB" w:rsidRPr="00DF3C15">
        <w:rPr>
          <w:rFonts w:ascii="ＭＳ 明朝" w:eastAsia="ＭＳ 明朝" w:hAnsi="ＭＳ 明朝" w:hint="eastAsia"/>
          <w:sz w:val="24"/>
          <w:szCs w:val="24"/>
        </w:rPr>
        <w:t>連動して共通仮設費、現場管理費及び一般管理費の変更を行うものではない。</w:t>
      </w:r>
    </w:p>
    <w:p w14:paraId="2D99567B" w14:textId="77777777" w:rsidR="005F2CC3" w:rsidRPr="00DF3C15" w:rsidRDefault="005F2CC3" w:rsidP="003B6CFB">
      <w:pPr>
        <w:rPr>
          <w:rFonts w:ascii="ＭＳ 明朝" w:eastAsia="ＭＳ 明朝" w:hAnsi="ＭＳ 明朝"/>
          <w:sz w:val="24"/>
          <w:szCs w:val="24"/>
        </w:rPr>
      </w:pPr>
    </w:p>
    <w:p w14:paraId="54949CBB" w14:textId="7D3CB456" w:rsidR="003B6CFB" w:rsidRPr="00DF3C15" w:rsidRDefault="003B6CFB" w:rsidP="003B6CFB">
      <w:pPr>
        <w:rPr>
          <w:rFonts w:ascii="ＭＳ 明朝" w:eastAsia="ＭＳ 明朝" w:hAnsi="ＭＳ 明朝"/>
          <w:sz w:val="24"/>
          <w:szCs w:val="24"/>
        </w:rPr>
      </w:pPr>
      <w:r w:rsidRPr="00DF3C15">
        <w:rPr>
          <w:rFonts w:ascii="ＭＳ 明朝" w:eastAsia="ＭＳ 明朝" w:hAnsi="ＭＳ 明朝" w:hint="eastAsia"/>
          <w:sz w:val="24"/>
          <w:szCs w:val="24"/>
        </w:rPr>
        <w:t>３</w:t>
      </w:r>
      <w:r w:rsidR="00804947">
        <w:rPr>
          <w:rFonts w:ascii="ＭＳ 明朝" w:eastAsia="ＭＳ 明朝" w:hAnsi="ＭＳ 明朝" w:hint="eastAsia"/>
          <w:sz w:val="24"/>
          <w:szCs w:val="24"/>
        </w:rPr>
        <w:t xml:space="preserve">　</w:t>
      </w:r>
      <w:r w:rsidRPr="00DF3C15">
        <w:rPr>
          <w:rFonts w:ascii="ＭＳ 明朝" w:eastAsia="ＭＳ 明朝" w:hAnsi="ＭＳ 明朝"/>
          <w:sz w:val="24"/>
          <w:szCs w:val="24"/>
        </w:rPr>
        <w:t>価格変動後における単価の算定方法</w:t>
      </w:r>
    </w:p>
    <w:p w14:paraId="5993BB95" w14:textId="6657C5EE" w:rsidR="003B6CFB" w:rsidRPr="00DF3C15" w:rsidRDefault="00DF3C15" w:rsidP="00804947">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１</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スライド額の算定に用いる価格変動後の各対象材料の単価</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ｐ’</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は、次に定めるとおりとする。</w:t>
      </w:r>
    </w:p>
    <w:p w14:paraId="1A132F03" w14:textId="289E5507" w:rsidR="003B6CFB" w:rsidRPr="005D7803" w:rsidRDefault="00804947" w:rsidP="00804947">
      <w:pPr>
        <w:ind w:leftChars="200" w:left="660" w:hangingChars="100" w:hanging="240"/>
        <w:rPr>
          <w:rFonts w:ascii="ＭＳ 明朝" w:eastAsia="ＭＳ 明朝" w:hAnsi="ＭＳ 明朝"/>
          <w:sz w:val="24"/>
          <w:szCs w:val="24"/>
        </w:rPr>
      </w:pPr>
      <w:r w:rsidRPr="005D7803">
        <w:rPr>
          <w:rFonts w:ascii="ＭＳ 明朝" w:eastAsia="ＭＳ 明朝" w:hAnsi="ＭＳ 明朝" w:hint="eastAsia"/>
          <w:sz w:val="24"/>
          <w:szCs w:val="24"/>
        </w:rPr>
        <w:t xml:space="preserve">ア　</w:t>
      </w:r>
      <w:r w:rsidR="003B6CFB" w:rsidRPr="005D7803">
        <w:rPr>
          <w:rFonts w:ascii="ＭＳ 明朝" w:eastAsia="ＭＳ 明朝" w:hAnsi="ＭＳ 明朝"/>
          <w:sz w:val="24"/>
          <w:szCs w:val="24"/>
        </w:rPr>
        <w:t>鋼材類</w:t>
      </w:r>
      <w:r w:rsidRPr="005D7803">
        <w:rPr>
          <w:rFonts w:ascii="ＭＳ 明朝" w:eastAsia="ＭＳ 明朝" w:hAnsi="ＭＳ 明朝" w:hint="eastAsia"/>
          <w:sz w:val="24"/>
          <w:szCs w:val="24"/>
        </w:rPr>
        <w:t xml:space="preserve">　</w:t>
      </w:r>
      <w:r w:rsidR="003B6CFB" w:rsidRPr="005D7803">
        <w:rPr>
          <w:rFonts w:ascii="ＭＳ 明朝" w:eastAsia="ＭＳ 明朝" w:hAnsi="ＭＳ 明朝" w:hint="eastAsia"/>
          <w:sz w:val="24"/>
          <w:szCs w:val="24"/>
        </w:rPr>
        <w:t>各対象材料を購入した月の実勢価格を原則とする。</w:t>
      </w:r>
    </w:p>
    <w:p w14:paraId="6CFF39B7" w14:textId="28B1F36C" w:rsidR="003B6CFB" w:rsidRPr="005D7803" w:rsidRDefault="00804947" w:rsidP="00804947">
      <w:pPr>
        <w:ind w:leftChars="200" w:left="660" w:hangingChars="100" w:hanging="240"/>
        <w:rPr>
          <w:rFonts w:ascii="ＭＳ 明朝" w:eastAsia="ＭＳ 明朝" w:hAnsi="ＭＳ 明朝"/>
          <w:sz w:val="24"/>
          <w:szCs w:val="24"/>
        </w:rPr>
      </w:pPr>
      <w:r w:rsidRPr="005D7803">
        <w:rPr>
          <w:rFonts w:ascii="ＭＳ 明朝" w:eastAsia="ＭＳ 明朝" w:hAnsi="ＭＳ 明朝" w:hint="eastAsia"/>
          <w:sz w:val="24"/>
          <w:szCs w:val="24"/>
        </w:rPr>
        <w:t xml:space="preserve">イ　</w:t>
      </w:r>
      <w:r w:rsidR="003B6CFB" w:rsidRPr="005D7803">
        <w:rPr>
          <w:rFonts w:ascii="ＭＳ 明朝" w:eastAsia="ＭＳ 明朝" w:hAnsi="ＭＳ 明朝"/>
          <w:sz w:val="24"/>
          <w:szCs w:val="24"/>
        </w:rPr>
        <w:t>燃料油</w:t>
      </w:r>
      <w:r w:rsidRPr="005D7803">
        <w:rPr>
          <w:rFonts w:ascii="ＭＳ 明朝" w:eastAsia="ＭＳ 明朝" w:hAnsi="ＭＳ 明朝" w:hint="eastAsia"/>
          <w:sz w:val="24"/>
          <w:szCs w:val="24"/>
        </w:rPr>
        <w:t xml:space="preserve">　次に掲げるとおりとする。</w:t>
      </w:r>
    </w:p>
    <w:p w14:paraId="16560118" w14:textId="406093CE" w:rsidR="003B6CFB" w:rsidRPr="005D7803" w:rsidRDefault="00804947" w:rsidP="00804947">
      <w:pPr>
        <w:ind w:leftChars="300" w:left="870" w:hangingChars="100" w:hanging="240"/>
        <w:rPr>
          <w:rFonts w:ascii="ＭＳ 明朝" w:eastAsia="ＭＳ 明朝" w:hAnsi="ＭＳ 明朝"/>
          <w:sz w:val="24"/>
          <w:szCs w:val="24"/>
        </w:rPr>
      </w:pPr>
      <w:r w:rsidRPr="005D7803">
        <w:rPr>
          <w:rFonts w:ascii="ＭＳ 明朝" w:eastAsia="ＭＳ 明朝" w:hAnsi="ＭＳ 明朝" w:hint="eastAsia"/>
          <w:sz w:val="24"/>
          <w:szCs w:val="24"/>
        </w:rPr>
        <w:t xml:space="preserve">（ア）　</w:t>
      </w:r>
      <w:r w:rsidR="003B6CFB" w:rsidRPr="005D7803">
        <w:rPr>
          <w:rFonts w:ascii="ＭＳ 明朝" w:eastAsia="ＭＳ 明朝" w:hAnsi="ＭＳ 明朝"/>
          <w:sz w:val="24"/>
          <w:szCs w:val="24"/>
        </w:rPr>
        <w:t>各対象材料を購入した月の実勢価格を原則とする。</w:t>
      </w:r>
    </w:p>
    <w:p w14:paraId="364B01CC" w14:textId="1DEF0F29" w:rsidR="003B6CFB" w:rsidRPr="005D7803" w:rsidRDefault="00804947" w:rsidP="00804947">
      <w:pPr>
        <w:ind w:leftChars="300" w:left="870" w:hangingChars="100" w:hanging="240"/>
        <w:rPr>
          <w:rFonts w:ascii="ＭＳ 明朝" w:eastAsia="ＭＳ 明朝" w:hAnsi="ＭＳ 明朝"/>
          <w:sz w:val="24"/>
          <w:szCs w:val="24"/>
        </w:rPr>
      </w:pPr>
      <w:r w:rsidRPr="005D7803">
        <w:rPr>
          <w:rFonts w:ascii="ＭＳ 明朝" w:eastAsia="ＭＳ 明朝" w:hAnsi="ＭＳ 明朝" w:hint="eastAsia"/>
          <w:sz w:val="24"/>
          <w:szCs w:val="24"/>
        </w:rPr>
        <w:t xml:space="preserve">（イ）　</w:t>
      </w:r>
      <w:r w:rsidR="003B6CFB" w:rsidRPr="005D7803">
        <w:rPr>
          <w:rFonts w:ascii="ＭＳ 明朝" w:eastAsia="ＭＳ 明朝" w:hAnsi="ＭＳ 明朝"/>
          <w:sz w:val="24"/>
          <w:szCs w:val="24"/>
        </w:rPr>
        <w:t>各対象材料のうち、</w:t>
      </w:r>
      <w:r w:rsidR="00891AB8" w:rsidRPr="005D7803">
        <w:rPr>
          <w:rFonts w:ascii="ＭＳ 明朝" w:eastAsia="ＭＳ 明朝" w:hAnsi="ＭＳ 明朝" w:hint="eastAsia"/>
          <w:sz w:val="24"/>
          <w:szCs w:val="24"/>
        </w:rPr>
        <w:t>第</w:t>
      </w:r>
      <w:r w:rsidR="003B6CFB" w:rsidRPr="005D7803">
        <w:rPr>
          <w:rFonts w:ascii="ＭＳ 明朝" w:eastAsia="ＭＳ 明朝" w:hAnsi="ＭＳ 明朝"/>
          <w:sz w:val="24"/>
          <w:szCs w:val="24"/>
        </w:rPr>
        <w:t>５</w:t>
      </w:r>
      <w:r w:rsidR="00891AB8" w:rsidRPr="005D7803">
        <w:rPr>
          <w:rFonts w:ascii="ＭＳ 明朝" w:eastAsia="ＭＳ 明朝" w:hAnsi="ＭＳ 明朝" w:hint="eastAsia"/>
          <w:sz w:val="24"/>
          <w:szCs w:val="24"/>
        </w:rPr>
        <w:t>項第</w:t>
      </w:r>
      <w:r w:rsidR="003B6CFB" w:rsidRPr="005D7803">
        <w:rPr>
          <w:rFonts w:ascii="ＭＳ 明朝" w:eastAsia="ＭＳ 明朝" w:hAnsi="ＭＳ 明朝"/>
          <w:sz w:val="24"/>
          <w:szCs w:val="24"/>
        </w:rPr>
        <w:t>３</w:t>
      </w:r>
      <w:r w:rsidR="00891AB8" w:rsidRPr="005D7803">
        <w:rPr>
          <w:rFonts w:ascii="ＭＳ 明朝" w:eastAsia="ＭＳ 明朝" w:hAnsi="ＭＳ 明朝" w:hint="eastAsia"/>
          <w:sz w:val="24"/>
          <w:szCs w:val="24"/>
        </w:rPr>
        <w:t>号</w:t>
      </w:r>
      <w:r w:rsidR="003B6CFB" w:rsidRPr="005D7803">
        <w:rPr>
          <w:rFonts w:ascii="ＭＳ 明朝" w:eastAsia="ＭＳ 明朝" w:hAnsi="ＭＳ 明朝"/>
          <w:sz w:val="24"/>
          <w:szCs w:val="24"/>
        </w:rPr>
        <w:t>の規定により、受注者が提出した主たる用途に用いた</w:t>
      </w:r>
      <w:r w:rsidR="003B6CFB" w:rsidRPr="005D7803">
        <w:rPr>
          <w:rFonts w:ascii="ＭＳ 明朝" w:eastAsia="ＭＳ 明朝" w:hAnsi="ＭＳ 明朝" w:hint="eastAsia"/>
          <w:sz w:val="24"/>
          <w:szCs w:val="24"/>
        </w:rPr>
        <w:t>数量の証明書類に基づいて証明される数量以外の数量についても、</w:t>
      </w:r>
      <w:r w:rsidR="00891AB8" w:rsidRPr="005D7803">
        <w:rPr>
          <w:rFonts w:ascii="ＭＳ 明朝" w:eastAsia="ＭＳ 明朝" w:hAnsi="ＭＳ 明朝" w:hint="eastAsia"/>
          <w:sz w:val="24"/>
          <w:szCs w:val="24"/>
        </w:rPr>
        <w:t>次項</w:t>
      </w:r>
      <w:r w:rsidR="003B6CFB" w:rsidRPr="005D7803">
        <w:rPr>
          <w:rFonts w:ascii="ＭＳ 明朝" w:eastAsia="ＭＳ 明朝" w:hAnsi="ＭＳ 明朝" w:hint="eastAsia"/>
          <w:sz w:val="24"/>
          <w:szCs w:val="24"/>
        </w:rPr>
        <w:t>の対象数量とすることとしたものにあっては、イの規定にかかわらず、工期の始期が属する月の翌月から工期末が属する月の前々月までの各月における実勢価格の平均価格とする。</w:t>
      </w:r>
    </w:p>
    <w:p w14:paraId="3F090763" w14:textId="545C4F68" w:rsidR="003B6CFB" w:rsidRPr="00DF3C15" w:rsidRDefault="00DF3C15" w:rsidP="00804947">
      <w:pPr>
        <w:ind w:leftChars="100" w:left="450" w:hangingChars="100" w:hanging="240"/>
        <w:rPr>
          <w:rFonts w:ascii="ＭＳ 明朝" w:eastAsia="ＭＳ 明朝" w:hAnsi="ＭＳ 明朝"/>
          <w:sz w:val="24"/>
          <w:szCs w:val="24"/>
        </w:rPr>
      </w:pPr>
      <w:r w:rsidRPr="005D7803">
        <w:rPr>
          <w:rFonts w:ascii="ＭＳ 明朝" w:eastAsia="ＭＳ 明朝" w:hAnsi="ＭＳ 明朝" w:hint="eastAsia"/>
          <w:sz w:val="24"/>
          <w:szCs w:val="24"/>
        </w:rPr>
        <w:t>（</w:t>
      </w:r>
      <w:r w:rsidR="003B6CFB" w:rsidRPr="005D7803">
        <w:rPr>
          <w:rFonts w:ascii="ＭＳ 明朝" w:eastAsia="ＭＳ 明朝" w:hAnsi="ＭＳ 明朝" w:hint="eastAsia"/>
          <w:sz w:val="24"/>
          <w:szCs w:val="24"/>
        </w:rPr>
        <w:t>２</w:t>
      </w:r>
      <w:r w:rsidRPr="005D7803">
        <w:rPr>
          <w:rFonts w:ascii="ＭＳ 明朝" w:eastAsia="ＭＳ 明朝" w:hAnsi="ＭＳ 明朝" w:hint="eastAsia"/>
          <w:sz w:val="24"/>
          <w:szCs w:val="24"/>
        </w:rPr>
        <w:t>）</w:t>
      </w:r>
      <w:r w:rsidR="00804947" w:rsidRPr="005D7803">
        <w:rPr>
          <w:rFonts w:ascii="ＭＳ 明朝" w:eastAsia="ＭＳ 明朝" w:hAnsi="ＭＳ 明朝" w:hint="eastAsia"/>
          <w:sz w:val="24"/>
          <w:szCs w:val="24"/>
        </w:rPr>
        <w:t xml:space="preserve">　</w:t>
      </w:r>
      <w:r w:rsidR="00780A75" w:rsidRPr="005D7803">
        <w:rPr>
          <w:rFonts w:ascii="ＭＳ 明朝" w:eastAsia="ＭＳ 明朝" w:hAnsi="ＭＳ 明朝" w:hint="eastAsia"/>
          <w:sz w:val="24"/>
          <w:szCs w:val="24"/>
        </w:rPr>
        <w:t>前号ア</w:t>
      </w:r>
      <w:r w:rsidR="003B6CFB" w:rsidRPr="005D7803">
        <w:rPr>
          <w:rFonts w:ascii="ＭＳ 明朝" w:eastAsia="ＭＳ 明朝" w:hAnsi="ＭＳ 明朝" w:hint="eastAsia"/>
          <w:sz w:val="24"/>
          <w:szCs w:val="24"/>
        </w:rPr>
        <w:t>及び</w:t>
      </w:r>
      <w:r w:rsidR="00780A75" w:rsidRPr="005D7803">
        <w:rPr>
          <w:rFonts w:ascii="ＭＳ 明朝" w:eastAsia="ＭＳ 明朝" w:hAnsi="ＭＳ 明朝" w:hint="eastAsia"/>
          <w:sz w:val="24"/>
          <w:szCs w:val="24"/>
        </w:rPr>
        <w:t>前号イ（ア）</w:t>
      </w:r>
      <w:r w:rsidR="003B6CFB" w:rsidRPr="005D7803">
        <w:rPr>
          <w:rFonts w:ascii="ＭＳ 明朝" w:eastAsia="ＭＳ 明朝" w:hAnsi="ＭＳ 明朝" w:hint="eastAsia"/>
          <w:sz w:val="24"/>
          <w:szCs w:val="24"/>
        </w:rPr>
        <w:t>に規定する各対象材料の購入の月等は、</w:t>
      </w:r>
      <w:r w:rsidR="00780A75" w:rsidRPr="005D7803">
        <w:rPr>
          <w:rFonts w:ascii="ＭＳ 明朝" w:eastAsia="ＭＳ 明朝" w:hAnsi="ＭＳ 明朝" w:hint="eastAsia"/>
          <w:sz w:val="24"/>
          <w:szCs w:val="24"/>
        </w:rPr>
        <w:t>第</w:t>
      </w:r>
      <w:r w:rsidR="003B6CFB" w:rsidRPr="005D7803">
        <w:rPr>
          <w:rFonts w:ascii="ＭＳ 明朝" w:eastAsia="ＭＳ 明朝" w:hAnsi="ＭＳ 明朝" w:hint="eastAsia"/>
          <w:sz w:val="24"/>
          <w:szCs w:val="24"/>
        </w:rPr>
        <w:t>５</w:t>
      </w:r>
      <w:r w:rsidR="00780A75" w:rsidRPr="005D7803">
        <w:rPr>
          <w:rFonts w:ascii="ＭＳ 明朝" w:eastAsia="ＭＳ 明朝" w:hAnsi="ＭＳ 明朝" w:hint="eastAsia"/>
          <w:sz w:val="24"/>
          <w:szCs w:val="24"/>
        </w:rPr>
        <w:t>項第１号</w:t>
      </w:r>
      <w:r w:rsidR="003B6CFB" w:rsidRPr="005D7803">
        <w:rPr>
          <w:rFonts w:ascii="ＭＳ 明朝" w:eastAsia="ＭＳ 明朝" w:hAnsi="ＭＳ 明朝" w:hint="eastAsia"/>
          <w:sz w:val="24"/>
          <w:szCs w:val="24"/>
        </w:rPr>
        <w:t>の規定により、受注者が提出した資料により確認された月等とする。ただし、これにより購入の月等が確認できない対象材料があるときは、</w:t>
      </w:r>
      <w:r w:rsidR="008125AC" w:rsidRPr="005D7803">
        <w:rPr>
          <w:rFonts w:ascii="ＭＳ 明朝" w:eastAsia="ＭＳ 明朝" w:hAnsi="ＭＳ 明朝" w:hint="eastAsia"/>
          <w:sz w:val="24"/>
          <w:szCs w:val="24"/>
        </w:rPr>
        <w:t>福生</w:t>
      </w:r>
      <w:r w:rsidR="003B6CFB" w:rsidRPr="005D7803">
        <w:rPr>
          <w:rFonts w:ascii="ＭＳ 明朝" w:eastAsia="ＭＳ 明朝" w:hAnsi="ＭＳ 明朝" w:hint="eastAsia"/>
          <w:sz w:val="24"/>
          <w:szCs w:val="24"/>
        </w:rPr>
        <w:t>市</w:t>
      </w:r>
      <w:r w:rsidRPr="005D7803">
        <w:rPr>
          <w:rFonts w:ascii="ＭＳ 明朝" w:eastAsia="ＭＳ 明朝" w:hAnsi="ＭＳ 明朝" w:hint="eastAsia"/>
          <w:sz w:val="24"/>
          <w:szCs w:val="24"/>
        </w:rPr>
        <w:t>（</w:t>
      </w:r>
      <w:r w:rsidR="003B6CFB" w:rsidRPr="005D7803">
        <w:rPr>
          <w:rFonts w:ascii="ＭＳ 明朝" w:eastAsia="ＭＳ 明朝" w:hAnsi="ＭＳ 明朝" w:hint="eastAsia"/>
          <w:sz w:val="24"/>
          <w:szCs w:val="24"/>
        </w:rPr>
        <w:t>以下「発注者」という。</w:t>
      </w:r>
      <w:r w:rsidRPr="005D7803">
        <w:rPr>
          <w:rFonts w:ascii="ＭＳ 明朝" w:eastAsia="ＭＳ 明朝" w:hAnsi="ＭＳ 明朝" w:hint="eastAsia"/>
          <w:sz w:val="24"/>
          <w:szCs w:val="24"/>
        </w:rPr>
        <w:t>）</w:t>
      </w:r>
      <w:r w:rsidR="003B6CFB" w:rsidRPr="005D7803">
        <w:rPr>
          <w:rFonts w:ascii="ＭＳ 明朝" w:eastAsia="ＭＳ 明朝" w:hAnsi="ＭＳ 明朝" w:hint="eastAsia"/>
          <w:sz w:val="24"/>
          <w:szCs w:val="24"/>
        </w:rPr>
        <w:t>が認</w:t>
      </w:r>
      <w:r w:rsidR="003B6CFB" w:rsidRPr="00DF3C15">
        <w:rPr>
          <w:rFonts w:ascii="ＭＳ 明朝" w:eastAsia="ＭＳ 明朝" w:hAnsi="ＭＳ 明朝" w:hint="eastAsia"/>
          <w:sz w:val="24"/>
          <w:szCs w:val="24"/>
        </w:rPr>
        <w:t>める別途の方法で確認した購入の月等とすることができる。</w:t>
      </w:r>
    </w:p>
    <w:p w14:paraId="7FB30CD2" w14:textId="77777777" w:rsidR="003B3E23" w:rsidRPr="00DF3C15" w:rsidRDefault="003B3E23" w:rsidP="003B6CFB">
      <w:pPr>
        <w:rPr>
          <w:rFonts w:ascii="ＭＳ 明朝" w:eastAsia="ＭＳ 明朝" w:hAnsi="ＭＳ 明朝"/>
          <w:sz w:val="24"/>
          <w:szCs w:val="24"/>
        </w:rPr>
      </w:pPr>
    </w:p>
    <w:p w14:paraId="586D3F26" w14:textId="7C2A035B" w:rsidR="003B6CFB" w:rsidRPr="00DF3C15" w:rsidRDefault="003B6CFB" w:rsidP="003B6CFB">
      <w:pPr>
        <w:rPr>
          <w:rFonts w:ascii="ＭＳ 明朝" w:eastAsia="ＭＳ 明朝" w:hAnsi="ＭＳ 明朝"/>
          <w:sz w:val="24"/>
          <w:szCs w:val="24"/>
        </w:rPr>
      </w:pPr>
      <w:r w:rsidRPr="00DF3C15">
        <w:rPr>
          <w:rFonts w:ascii="ＭＳ 明朝" w:eastAsia="ＭＳ 明朝" w:hAnsi="ＭＳ 明朝" w:hint="eastAsia"/>
          <w:sz w:val="24"/>
          <w:szCs w:val="24"/>
        </w:rPr>
        <w:t>４</w:t>
      </w:r>
      <w:r w:rsidR="0019678B">
        <w:rPr>
          <w:rFonts w:ascii="ＭＳ 明朝" w:eastAsia="ＭＳ 明朝" w:hAnsi="ＭＳ 明朝" w:hint="eastAsia"/>
          <w:sz w:val="24"/>
          <w:szCs w:val="24"/>
        </w:rPr>
        <w:t xml:space="preserve">　</w:t>
      </w:r>
      <w:r w:rsidRPr="00DF3C15">
        <w:rPr>
          <w:rFonts w:ascii="ＭＳ 明朝" w:eastAsia="ＭＳ 明朝" w:hAnsi="ＭＳ 明朝"/>
          <w:sz w:val="24"/>
          <w:szCs w:val="24"/>
        </w:rPr>
        <w:t>対象数量の算出方法</w:t>
      </w:r>
    </w:p>
    <w:p w14:paraId="4BB2F4BD" w14:textId="7C175369" w:rsidR="003B6CFB" w:rsidRPr="00DF3C15" w:rsidRDefault="00DF3C15" w:rsidP="0019678B">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１</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スライド額の算定の対象とする数量</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Ｄ</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以下「対象数量」という。</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は、対象材料ごとに、次に掲げる数量とする。</w:t>
      </w:r>
    </w:p>
    <w:p w14:paraId="2B63C590" w14:textId="4ECC0D04" w:rsidR="003B6CFB" w:rsidRPr="005D7803" w:rsidRDefault="0019678B" w:rsidP="0019678B">
      <w:pPr>
        <w:ind w:leftChars="200" w:left="660" w:hangingChars="100" w:hanging="240"/>
        <w:rPr>
          <w:rFonts w:ascii="ＭＳ 明朝" w:eastAsia="ＭＳ 明朝" w:hAnsi="ＭＳ 明朝"/>
          <w:sz w:val="24"/>
          <w:szCs w:val="24"/>
        </w:rPr>
      </w:pPr>
      <w:r w:rsidRPr="005D7803">
        <w:rPr>
          <w:rFonts w:ascii="ＭＳ 明朝" w:eastAsia="ＭＳ 明朝" w:hAnsi="ＭＳ 明朝" w:hint="eastAsia"/>
          <w:sz w:val="24"/>
          <w:szCs w:val="24"/>
        </w:rPr>
        <w:t xml:space="preserve">ア　</w:t>
      </w:r>
      <w:r w:rsidR="003B6CFB" w:rsidRPr="005D7803">
        <w:rPr>
          <w:rFonts w:ascii="ＭＳ 明朝" w:eastAsia="ＭＳ 明朝" w:hAnsi="ＭＳ 明朝"/>
          <w:sz w:val="24"/>
          <w:szCs w:val="24"/>
        </w:rPr>
        <w:t>設計図書に記載された数量があるときは、当該数量</w:t>
      </w:r>
    </w:p>
    <w:p w14:paraId="2D9EE30E" w14:textId="27EFA77C" w:rsidR="003B6CFB" w:rsidRPr="005D7803" w:rsidRDefault="0019678B" w:rsidP="0019678B">
      <w:pPr>
        <w:ind w:leftChars="200" w:left="660" w:hangingChars="100" w:hanging="240"/>
        <w:rPr>
          <w:rFonts w:ascii="ＭＳ 明朝" w:eastAsia="ＭＳ 明朝" w:hAnsi="ＭＳ 明朝"/>
          <w:sz w:val="24"/>
          <w:szCs w:val="24"/>
        </w:rPr>
      </w:pPr>
      <w:r w:rsidRPr="005D7803">
        <w:rPr>
          <w:rFonts w:ascii="ＭＳ 明朝" w:eastAsia="ＭＳ 明朝" w:hAnsi="ＭＳ 明朝" w:hint="eastAsia"/>
          <w:sz w:val="24"/>
          <w:szCs w:val="24"/>
        </w:rPr>
        <w:t xml:space="preserve">イ　</w:t>
      </w:r>
      <w:r w:rsidR="003B6CFB" w:rsidRPr="005D7803">
        <w:rPr>
          <w:rFonts w:ascii="ＭＳ 明朝" w:eastAsia="ＭＳ 明朝" w:hAnsi="ＭＳ 明朝"/>
          <w:sz w:val="24"/>
          <w:szCs w:val="24"/>
        </w:rPr>
        <w:t>数量総括表に一式で計上されている仮設工等にあっては、発注者の設計数量</w:t>
      </w:r>
    </w:p>
    <w:p w14:paraId="43795D56" w14:textId="7FD3889F" w:rsidR="003B6CFB" w:rsidRPr="005D7803" w:rsidRDefault="0019678B" w:rsidP="0019678B">
      <w:pPr>
        <w:ind w:leftChars="200" w:left="660" w:hangingChars="100" w:hanging="240"/>
        <w:rPr>
          <w:rFonts w:ascii="ＭＳ 明朝" w:eastAsia="ＭＳ 明朝" w:hAnsi="ＭＳ 明朝"/>
          <w:sz w:val="24"/>
          <w:szCs w:val="24"/>
        </w:rPr>
      </w:pPr>
      <w:r w:rsidRPr="005D7803">
        <w:rPr>
          <w:rFonts w:ascii="ＭＳ 明朝" w:eastAsia="ＭＳ 明朝" w:hAnsi="ＭＳ 明朝" w:hint="eastAsia"/>
          <w:sz w:val="24"/>
          <w:szCs w:val="24"/>
        </w:rPr>
        <w:t xml:space="preserve">ウ　</w:t>
      </w:r>
      <w:r w:rsidR="003B6CFB" w:rsidRPr="005D7803">
        <w:rPr>
          <w:rFonts w:ascii="ＭＳ 明朝" w:eastAsia="ＭＳ 明朝" w:hAnsi="ＭＳ 明朝"/>
          <w:sz w:val="24"/>
          <w:szCs w:val="24"/>
        </w:rPr>
        <w:t>重機の運転等に要する燃料油にあっては、発注者の認定する数量</w:t>
      </w:r>
    </w:p>
    <w:p w14:paraId="22A4CE32" w14:textId="6C65A6E0" w:rsidR="003B6CFB" w:rsidRPr="005D7803" w:rsidRDefault="0019678B" w:rsidP="0019678B">
      <w:pPr>
        <w:ind w:leftChars="200" w:left="660" w:hangingChars="100" w:hanging="240"/>
        <w:rPr>
          <w:rFonts w:ascii="ＭＳ 明朝" w:eastAsia="ＭＳ 明朝" w:hAnsi="ＭＳ 明朝"/>
          <w:sz w:val="24"/>
          <w:szCs w:val="24"/>
        </w:rPr>
      </w:pPr>
      <w:r w:rsidRPr="005D7803">
        <w:rPr>
          <w:rFonts w:ascii="ＭＳ 明朝" w:eastAsia="ＭＳ 明朝" w:hAnsi="ＭＳ 明朝" w:hint="eastAsia"/>
          <w:sz w:val="24"/>
          <w:szCs w:val="24"/>
        </w:rPr>
        <w:t xml:space="preserve">エ　</w:t>
      </w:r>
      <w:r w:rsidR="003B6CFB" w:rsidRPr="005D7803">
        <w:rPr>
          <w:rFonts w:ascii="ＭＳ 明朝" w:eastAsia="ＭＳ 明朝" w:hAnsi="ＭＳ 明朝"/>
          <w:sz w:val="24"/>
          <w:szCs w:val="24"/>
        </w:rPr>
        <w:t>その運搬に燃料油を用いる各種資材であって、燃料油の価格が著しく変動し、契約金</w:t>
      </w:r>
      <w:r w:rsidR="003B6CFB" w:rsidRPr="005D7803">
        <w:rPr>
          <w:rFonts w:ascii="ＭＳ 明朝" w:eastAsia="ＭＳ 明朝" w:hAnsi="ＭＳ 明朝" w:hint="eastAsia"/>
          <w:sz w:val="24"/>
          <w:szCs w:val="24"/>
        </w:rPr>
        <w:t>額が不適当となるもの</w:t>
      </w:r>
      <w:r w:rsidR="00DF3C15" w:rsidRPr="005D7803">
        <w:rPr>
          <w:rFonts w:ascii="ＭＳ 明朝" w:eastAsia="ＭＳ 明朝" w:hAnsi="ＭＳ 明朝" w:hint="eastAsia"/>
          <w:sz w:val="24"/>
          <w:szCs w:val="24"/>
        </w:rPr>
        <w:t>（</w:t>
      </w:r>
      <w:r w:rsidR="003B6CFB" w:rsidRPr="005D7803">
        <w:rPr>
          <w:rFonts w:ascii="ＭＳ 明朝" w:eastAsia="ＭＳ 明朝" w:hAnsi="ＭＳ 明朝" w:hint="eastAsia"/>
          <w:sz w:val="24"/>
          <w:szCs w:val="24"/>
        </w:rPr>
        <w:t>運搬費用が設計図書に明示されないものに限る。</w:t>
      </w:r>
      <w:r w:rsidR="00DF3C15" w:rsidRPr="005D7803">
        <w:rPr>
          <w:rFonts w:ascii="ＭＳ 明朝" w:eastAsia="ＭＳ 明朝" w:hAnsi="ＭＳ 明朝" w:hint="eastAsia"/>
          <w:sz w:val="24"/>
          <w:szCs w:val="24"/>
        </w:rPr>
        <w:t>）</w:t>
      </w:r>
      <w:r w:rsidR="003B6CFB" w:rsidRPr="005D7803">
        <w:rPr>
          <w:rFonts w:ascii="ＭＳ 明朝" w:eastAsia="ＭＳ 明朝" w:hAnsi="ＭＳ 明朝" w:hint="eastAsia"/>
          <w:sz w:val="24"/>
          <w:szCs w:val="24"/>
        </w:rPr>
        <w:t>にあっては、当該運搬に要する燃料油に該当する各対象材料の数量で客観的に確認できるもので、発注者の認定するもの。</w:t>
      </w:r>
    </w:p>
    <w:p w14:paraId="0741D672" w14:textId="717E177A" w:rsidR="003B6CFB" w:rsidRPr="00DF3C15" w:rsidRDefault="00DF3C15" w:rsidP="00891AB8">
      <w:pPr>
        <w:ind w:leftChars="100" w:left="450" w:hangingChars="100" w:hanging="240"/>
        <w:rPr>
          <w:rFonts w:ascii="ＭＳ 明朝" w:eastAsia="ＭＳ 明朝" w:hAnsi="ＭＳ 明朝"/>
          <w:sz w:val="24"/>
          <w:szCs w:val="24"/>
        </w:rPr>
      </w:pPr>
      <w:r w:rsidRPr="005D7803">
        <w:rPr>
          <w:rFonts w:ascii="ＭＳ 明朝" w:eastAsia="ＭＳ 明朝" w:hAnsi="ＭＳ 明朝" w:hint="eastAsia"/>
          <w:sz w:val="24"/>
          <w:szCs w:val="24"/>
        </w:rPr>
        <w:t>（</w:t>
      </w:r>
      <w:r w:rsidR="003B6CFB" w:rsidRPr="005D7803">
        <w:rPr>
          <w:rFonts w:ascii="ＭＳ 明朝" w:eastAsia="ＭＳ 明朝" w:hAnsi="ＭＳ 明朝" w:hint="eastAsia"/>
          <w:sz w:val="24"/>
          <w:szCs w:val="24"/>
        </w:rPr>
        <w:t>２</w:t>
      </w:r>
      <w:r w:rsidRPr="005D7803">
        <w:rPr>
          <w:rFonts w:ascii="ＭＳ 明朝" w:eastAsia="ＭＳ 明朝" w:hAnsi="ＭＳ 明朝" w:hint="eastAsia"/>
          <w:sz w:val="24"/>
          <w:szCs w:val="24"/>
        </w:rPr>
        <w:t>）</w:t>
      </w:r>
      <w:r w:rsidR="003B6CFB" w:rsidRPr="005D7803">
        <w:rPr>
          <w:rFonts w:ascii="ＭＳ 明朝" w:eastAsia="ＭＳ 明朝" w:hAnsi="ＭＳ 明朝" w:hint="eastAsia"/>
          <w:sz w:val="24"/>
          <w:szCs w:val="24"/>
        </w:rPr>
        <w:t>適用日以前に契約代金の部分払をした工事にあっては、</w:t>
      </w:r>
      <w:r w:rsidR="00891AB8" w:rsidRPr="005D7803">
        <w:rPr>
          <w:rFonts w:ascii="ＭＳ 明朝" w:eastAsia="ＭＳ 明朝" w:hAnsi="ＭＳ 明朝" w:hint="eastAsia"/>
          <w:sz w:val="24"/>
          <w:szCs w:val="24"/>
        </w:rPr>
        <w:t>前号</w:t>
      </w:r>
      <w:r w:rsidR="003B6CFB" w:rsidRPr="005D7803">
        <w:rPr>
          <w:rFonts w:ascii="ＭＳ 明朝" w:eastAsia="ＭＳ 明朝" w:hAnsi="ＭＳ 明朝" w:hint="eastAsia"/>
          <w:sz w:val="24"/>
          <w:szCs w:val="24"/>
        </w:rPr>
        <w:t>に規定する数量から、当該部分払の対象となった既済部</w:t>
      </w:r>
      <w:r w:rsidR="003B6CFB" w:rsidRPr="00DF3C15">
        <w:rPr>
          <w:rFonts w:ascii="ＭＳ 明朝" w:eastAsia="ＭＳ 明朝" w:hAnsi="ＭＳ 明朝" w:hint="eastAsia"/>
          <w:sz w:val="24"/>
          <w:szCs w:val="24"/>
        </w:rPr>
        <w:t>分等に係る数量を控除する。</w:t>
      </w:r>
    </w:p>
    <w:p w14:paraId="6E51FC31" w14:textId="77777777" w:rsidR="00867E20" w:rsidRPr="00DF3C15" w:rsidRDefault="00867E20" w:rsidP="003B6CFB">
      <w:pPr>
        <w:rPr>
          <w:rFonts w:ascii="ＭＳ 明朝" w:eastAsia="ＭＳ 明朝" w:hAnsi="ＭＳ 明朝"/>
          <w:sz w:val="24"/>
          <w:szCs w:val="24"/>
        </w:rPr>
      </w:pPr>
    </w:p>
    <w:p w14:paraId="03CC85C5" w14:textId="0AA274C1" w:rsidR="003B6CFB" w:rsidRPr="00DF3C15" w:rsidRDefault="003B6CFB" w:rsidP="003B6CFB">
      <w:pPr>
        <w:rPr>
          <w:rFonts w:ascii="ＭＳ 明朝" w:eastAsia="ＭＳ 明朝" w:hAnsi="ＭＳ 明朝"/>
          <w:sz w:val="24"/>
          <w:szCs w:val="24"/>
        </w:rPr>
      </w:pPr>
      <w:r w:rsidRPr="00DF3C15">
        <w:rPr>
          <w:rFonts w:ascii="ＭＳ 明朝" w:eastAsia="ＭＳ 明朝" w:hAnsi="ＭＳ 明朝" w:hint="eastAsia"/>
          <w:sz w:val="24"/>
          <w:szCs w:val="24"/>
        </w:rPr>
        <w:lastRenderedPageBreak/>
        <w:t>５</w:t>
      </w:r>
      <w:r w:rsidR="00BA31B7">
        <w:rPr>
          <w:rFonts w:ascii="ＭＳ 明朝" w:eastAsia="ＭＳ 明朝" w:hAnsi="ＭＳ 明朝" w:hint="eastAsia"/>
          <w:sz w:val="24"/>
          <w:szCs w:val="24"/>
        </w:rPr>
        <w:t xml:space="preserve">　</w:t>
      </w:r>
      <w:r w:rsidRPr="00DF3C15">
        <w:rPr>
          <w:rFonts w:ascii="ＭＳ 明朝" w:eastAsia="ＭＳ 明朝" w:hAnsi="ＭＳ 明朝"/>
          <w:sz w:val="24"/>
          <w:szCs w:val="24"/>
        </w:rPr>
        <w:t>購入の時期、購入先及び購入価格に関する受注者への確認</w:t>
      </w:r>
    </w:p>
    <w:p w14:paraId="69C13A5B" w14:textId="11FE00A2" w:rsidR="003B6CFB" w:rsidRPr="00DF3C15" w:rsidRDefault="00DF3C15" w:rsidP="00BA31B7">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１</w:t>
      </w:r>
      <w:r>
        <w:rPr>
          <w:rFonts w:ascii="ＭＳ 明朝" w:eastAsia="ＭＳ 明朝" w:hAnsi="ＭＳ 明朝" w:hint="eastAsia"/>
          <w:sz w:val="24"/>
          <w:szCs w:val="24"/>
        </w:rPr>
        <w:t>）</w:t>
      </w:r>
      <w:r w:rsidR="00BA31B7">
        <w:rPr>
          <w:rFonts w:ascii="ＭＳ 明朝" w:eastAsia="ＭＳ 明朝" w:hAnsi="ＭＳ 明朝" w:hint="eastAsia"/>
          <w:sz w:val="24"/>
          <w:szCs w:val="24"/>
        </w:rPr>
        <w:t xml:space="preserve">　</w:t>
      </w:r>
      <w:r w:rsidR="003B6CFB" w:rsidRPr="00DF3C15">
        <w:rPr>
          <w:rFonts w:ascii="ＭＳ 明朝" w:eastAsia="ＭＳ 明朝" w:hAnsi="ＭＳ 明朝" w:hint="eastAsia"/>
          <w:sz w:val="24"/>
          <w:szCs w:val="24"/>
        </w:rPr>
        <w:t>発注者は、受注者が単品スライド条項の適用を請求したときは、受注者に対し、受注者が各対象材料を実際に購入した際の価格</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数量及び単価</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、購入先、当該対象材料の購入の月を証明する書類の提出を求めるものとする。ただし、発注者が認めた場合は、この限りでない。</w:t>
      </w:r>
    </w:p>
    <w:p w14:paraId="7DEF5A37" w14:textId="13522E56" w:rsidR="003B6CFB" w:rsidRPr="005D7803" w:rsidRDefault="00DF3C15" w:rsidP="00BA31B7">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２</w:t>
      </w:r>
      <w:r>
        <w:rPr>
          <w:rFonts w:ascii="ＭＳ 明朝" w:eastAsia="ＭＳ 明朝" w:hAnsi="ＭＳ 明朝" w:hint="eastAsia"/>
          <w:sz w:val="24"/>
          <w:szCs w:val="24"/>
        </w:rPr>
        <w:t>）</w:t>
      </w:r>
      <w:r w:rsidR="00BA31B7">
        <w:rPr>
          <w:rFonts w:ascii="ＭＳ 明朝" w:eastAsia="ＭＳ 明朝" w:hAnsi="ＭＳ 明朝" w:hint="eastAsia"/>
          <w:sz w:val="24"/>
          <w:szCs w:val="24"/>
        </w:rPr>
        <w:t xml:space="preserve">　</w:t>
      </w:r>
      <w:r w:rsidR="003B6CFB" w:rsidRPr="00DF3C15">
        <w:rPr>
          <w:rFonts w:ascii="ＭＳ 明朝" w:eastAsia="ＭＳ 明朝" w:hAnsi="ＭＳ 明朝" w:hint="eastAsia"/>
          <w:sz w:val="24"/>
          <w:szCs w:val="24"/>
        </w:rPr>
        <w:t>受注者</w:t>
      </w:r>
      <w:r w:rsidR="003B6CFB" w:rsidRPr="005D7803">
        <w:rPr>
          <w:rFonts w:ascii="ＭＳ 明朝" w:eastAsia="ＭＳ 明朝" w:hAnsi="ＭＳ 明朝" w:hint="eastAsia"/>
          <w:sz w:val="24"/>
          <w:szCs w:val="24"/>
        </w:rPr>
        <w:t>が</w:t>
      </w:r>
      <w:r w:rsidR="00BA31B7" w:rsidRPr="005D7803">
        <w:rPr>
          <w:rFonts w:ascii="ＭＳ 明朝" w:eastAsia="ＭＳ 明朝" w:hAnsi="ＭＳ 明朝" w:hint="eastAsia"/>
          <w:sz w:val="24"/>
          <w:szCs w:val="24"/>
        </w:rPr>
        <w:t>前号</w:t>
      </w:r>
      <w:r w:rsidR="003B6CFB" w:rsidRPr="005D7803">
        <w:rPr>
          <w:rFonts w:ascii="ＭＳ 明朝" w:eastAsia="ＭＳ 明朝" w:hAnsi="ＭＳ 明朝" w:hint="eastAsia"/>
          <w:sz w:val="24"/>
          <w:szCs w:val="24"/>
        </w:rPr>
        <w:t>の求めに応じず、必要な証明書類を提出しないため、対象材料について</w:t>
      </w:r>
      <w:r w:rsidR="00BA31B7" w:rsidRPr="005D7803">
        <w:rPr>
          <w:rFonts w:ascii="ＭＳ 明朝" w:eastAsia="ＭＳ 明朝" w:hAnsi="ＭＳ 明朝" w:hint="eastAsia"/>
          <w:sz w:val="24"/>
          <w:szCs w:val="24"/>
        </w:rPr>
        <w:t>前号</w:t>
      </w:r>
      <w:r w:rsidR="003B6CFB" w:rsidRPr="005D7803">
        <w:rPr>
          <w:rFonts w:ascii="ＭＳ 明朝" w:eastAsia="ＭＳ 明朝" w:hAnsi="ＭＳ 明朝" w:hint="eastAsia"/>
          <w:sz w:val="24"/>
          <w:szCs w:val="24"/>
        </w:rPr>
        <w:t>に規定する事項を確認できない場合には、当該対象材料は、単品スライド条項の対象とはしないものとする。</w:t>
      </w:r>
    </w:p>
    <w:p w14:paraId="34B58F70" w14:textId="5403DAEC" w:rsidR="003B6CFB" w:rsidRPr="00DF3C15" w:rsidRDefault="00DF3C15" w:rsidP="00BA31B7">
      <w:pPr>
        <w:ind w:leftChars="100" w:left="450" w:hangingChars="100" w:hanging="240"/>
        <w:rPr>
          <w:rFonts w:ascii="ＭＳ 明朝" w:eastAsia="ＭＳ 明朝" w:hAnsi="ＭＳ 明朝"/>
          <w:sz w:val="24"/>
          <w:szCs w:val="24"/>
        </w:rPr>
      </w:pPr>
      <w:r w:rsidRPr="005D7803">
        <w:rPr>
          <w:rFonts w:ascii="ＭＳ 明朝" w:eastAsia="ＭＳ 明朝" w:hAnsi="ＭＳ 明朝" w:hint="eastAsia"/>
          <w:sz w:val="24"/>
          <w:szCs w:val="24"/>
        </w:rPr>
        <w:t>（</w:t>
      </w:r>
      <w:r w:rsidR="003B6CFB" w:rsidRPr="005D7803">
        <w:rPr>
          <w:rFonts w:ascii="ＭＳ 明朝" w:eastAsia="ＭＳ 明朝" w:hAnsi="ＭＳ 明朝" w:hint="eastAsia"/>
          <w:sz w:val="24"/>
          <w:szCs w:val="24"/>
        </w:rPr>
        <w:t>３</w:t>
      </w:r>
      <w:r w:rsidRPr="005D7803">
        <w:rPr>
          <w:rFonts w:ascii="ＭＳ 明朝" w:eastAsia="ＭＳ 明朝" w:hAnsi="ＭＳ 明朝" w:hint="eastAsia"/>
          <w:sz w:val="24"/>
          <w:szCs w:val="24"/>
        </w:rPr>
        <w:t>）</w:t>
      </w:r>
      <w:r w:rsidR="00BA31B7" w:rsidRPr="005D7803">
        <w:rPr>
          <w:rFonts w:ascii="ＭＳ 明朝" w:eastAsia="ＭＳ 明朝" w:hAnsi="ＭＳ 明朝" w:hint="eastAsia"/>
          <w:sz w:val="24"/>
          <w:szCs w:val="24"/>
        </w:rPr>
        <w:t xml:space="preserve">　前号</w:t>
      </w:r>
      <w:r w:rsidR="003B6CFB" w:rsidRPr="005D7803">
        <w:rPr>
          <w:rFonts w:ascii="ＭＳ 明朝" w:eastAsia="ＭＳ 明朝" w:hAnsi="ＭＳ 明朝" w:hint="eastAsia"/>
          <w:sz w:val="24"/>
          <w:szCs w:val="24"/>
        </w:rPr>
        <w:t>の規定にかかわらず、燃料油に該当する各対象材料については、当該対象材料の購入価格</w:t>
      </w:r>
      <w:r w:rsidRPr="005D7803">
        <w:rPr>
          <w:rFonts w:ascii="ＭＳ 明朝" w:eastAsia="ＭＳ 明朝" w:hAnsi="ＭＳ 明朝" w:hint="eastAsia"/>
          <w:sz w:val="24"/>
          <w:szCs w:val="24"/>
        </w:rPr>
        <w:t>（</w:t>
      </w:r>
      <w:r w:rsidR="003B6CFB" w:rsidRPr="005D7803">
        <w:rPr>
          <w:rFonts w:ascii="ＭＳ 明朝" w:eastAsia="ＭＳ 明朝" w:hAnsi="ＭＳ 明朝" w:hint="eastAsia"/>
          <w:sz w:val="24"/>
          <w:szCs w:val="24"/>
        </w:rPr>
        <w:t>数量及び単価</w:t>
      </w:r>
      <w:r w:rsidR="00BA31B7" w:rsidRPr="005D7803">
        <w:rPr>
          <w:rFonts w:ascii="ＭＳ 明朝" w:eastAsia="ＭＳ 明朝" w:hAnsi="ＭＳ 明朝" w:hint="eastAsia"/>
          <w:sz w:val="24"/>
          <w:szCs w:val="24"/>
        </w:rPr>
        <w:t>をいう。</w:t>
      </w:r>
      <w:r w:rsidRPr="005D7803">
        <w:rPr>
          <w:rFonts w:ascii="ＭＳ 明朝" w:eastAsia="ＭＳ 明朝" w:hAnsi="ＭＳ 明朝" w:hint="eastAsia"/>
          <w:sz w:val="24"/>
          <w:szCs w:val="24"/>
        </w:rPr>
        <w:t>）</w:t>
      </w:r>
      <w:r w:rsidR="003B6CFB" w:rsidRPr="005D7803">
        <w:rPr>
          <w:rFonts w:ascii="ＭＳ 明朝" w:eastAsia="ＭＳ 明朝" w:hAnsi="ＭＳ 明朝" w:hint="eastAsia"/>
          <w:sz w:val="24"/>
          <w:szCs w:val="24"/>
        </w:rPr>
        <w:t>、購入先及び購入時期のすべてを証明する書類を受注者が提出し難い事情があると認める場合においては、受注者が主たる用途に用いた数量を証明する書類の提出を求めるものとする。この場合</w:t>
      </w:r>
      <w:r w:rsidR="003B37BB" w:rsidRPr="005D7803">
        <w:rPr>
          <w:rFonts w:ascii="ＭＳ 明朝" w:eastAsia="ＭＳ 明朝" w:hAnsi="ＭＳ 明朝" w:hint="eastAsia"/>
          <w:sz w:val="24"/>
          <w:szCs w:val="24"/>
        </w:rPr>
        <w:t>において</w:t>
      </w:r>
      <w:r w:rsidR="003B6CFB" w:rsidRPr="005D7803">
        <w:rPr>
          <w:rFonts w:ascii="ＭＳ 明朝" w:eastAsia="ＭＳ 明朝" w:hAnsi="ＭＳ 明朝" w:hint="eastAsia"/>
          <w:sz w:val="24"/>
          <w:szCs w:val="24"/>
        </w:rPr>
        <w:t>、受注者が証明書類を提出しないことを発注者がやむを得ないと認める範囲で、受注者が証明した数量以外の数量についても</w:t>
      </w:r>
      <w:r w:rsidR="003B37BB" w:rsidRPr="005D7803">
        <w:rPr>
          <w:rFonts w:ascii="ＭＳ 明朝" w:eastAsia="ＭＳ 明朝" w:hAnsi="ＭＳ 明朝" w:hint="eastAsia"/>
          <w:sz w:val="24"/>
          <w:szCs w:val="24"/>
        </w:rPr>
        <w:t>前項</w:t>
      </w:r>
      <w:r w:rsidR="003B6CFB" w:rsidRPr="005D7803">
        <w:rPr>
          <w:rFonts w:ascii="ＭＳ 明朝" w:eastAsia="ＭＳ 明朝" w:hAnsi="ＭＳ 明朝" w:hint="eastAsia"/>
          <w:sz w:val="24"/>
          <w:szCs w:val="24"/>
        </w:rPr>
        <w:t>の対象数量とすることが</w:t>
      </w:r>
      <w:r w:rsidR="003B6CFB" w:rsidRPr="00DF3C15">
        <w:rPr>
          <w:rFonts w:ascii="ＭＳ 明朝" w:eastAsia="ＭＳ 明朝" w:hAnsi="ＭＳ 明朝" w:hint="eastAsia"/>
          <w:sz w:val="24"/>
          <w:szCs w:val="24"/>
        </w:rPr>
        <w:t>できる。</w:t>
      </w:r>
    </w:p>
    <w:p w14:paraId="21B583F0" w14:textId="77777777" w:rsidR="00867E20" w:rsidRPr="00DF3C15" w:rsidRDefault="00867E20" w:rsidP="003B6CFB">
      <w:pPr>
        <w:rPr>
          <w:rFonts w:ascii="ＭＳ 明朝" w:eastAsia="ＭＳ 明朝" w:hAnsi="ＭＳ 明朝"/>
          <w:sz w:val="24"/>
          <w:szCs w:val="24"/>
        </w:rPr>
      </w:pPr>
    </w:p>
    <w:p w14:paraId="344C886A" w14:textId="25113512" w:rsidR="003B6CFB" w:rsidRPr="00DF3C15" w:rsidRDefault="003B6CFB" w:rsidP="003B6CFB">
      <w:pPr>
        <w:rPr>
          <w:rFonts w:ascii="ＭＳ 明朝" w:eastAsia="ＭＳ 明朝" w:hAnsi="ＭＳ 明朝"/>
          <w:sz w:val="24"/>
          <w:szCs w:val="24"/>
        </w:rPr>
      </w:pPr>
      <w:r w:rsidRPr="00DF3C15">
        <w:rPr>
          <w:rFonts w:ascii="ＭＳ 明朝" w:eastAsia="ＭＳ 明朝" w:hAnsi="ＭＳ 明朝" w:hint="eastAsia"/>
          <w:sz w:val="24"/>
          <w:szCs w:val="24"/>
        </w:rPr>
        <w:t>６</w:t>
      </w:r>
      <w:r w:rsidR="003D6831">
        <w:rPr>
          <w:rFonts w:ascii="ＭＳ 明朝" w:eastAsia="ＭＳ 明朝" w:hAnsi="ＭＳ 明朝" w:hint="eastAsia"/>
          <w:sz w:val="24"/>
          <w:szCs w:val="24"/>
        </w:rPr>
        <w:t xml:space="preserve">　</w:t>
      </w:r>
      <w:r w:rsidRPr="00DF3C15">
        <w:rPr>
          <w:rFonts w:ascii="ＭＳ 明朝" w:eastAsia="ＭＳ 明朝" w:hAnsi="ＭＳ 明朝"/>
          <w:sz w:val="24"/>
          <w:szCs w:val="24"/>
        </w:rPr>
        <w:t>部分引渡し</w:t>
      </w:r>
    </w:p>
    <w:p w14:paraId="0197CBE8" w14:textId="2C94A5A2" w:rsidR="003B6CFB" w:rsidRPr="00DF3C15" w:rsidRDefault="003B6CFB" w:rsidP="009D670C">
      <w:pPr>
        <w:ind w:firstLineChars="100" w:firstLine="240"/>
        <w:rPr>
          <w:rFonts w:ascii="ＭＳ 明朝" w:eastAsia="ＭＳ 明朝" w:hAnsi="ＭＳ 明朝"/>
          <w:sz w:val="24"/>
          <w:szCs w:val="24"/>
        </w:rPr>
      </w:pPr>
      <w:r w:rsidRPr="00DF3C15">
        <w:rPr>
          <w:rFonts w:ascii="ＭＳ 明朝" w:eastAsia="ＭＳ 明朝" w:hAnsi="ＭＳ 明朝" w:hint="eastAsia"/>
          <w:sz w:val="24"/>
          <w:szCs w:val="24"/>
        </w:rPr>
        <w:t>発注者は、適用日以前に工事請負契約約款第</w:t>
      </w:r>
      <w:r w:rsidRPr="00DF3C15">
        <w:rPr>
          <w:rFonts w:ascii="ＭＳ 明朝" w:eastAsia="ＭＳ 明朝" w:hAnsi="ＭＳ 明朝"/>
          <w:sz w:val="24"/>
          <w:szCs w:val="24"/>
        </w:rPr>
        <w:t>3</w:t>
      </w:r>
      <w:r w:rsidR="0090393F" w:rsidRPr="00DF3C15">
        <w:rPr>
          <w:rFonts w:ascii="ＭＳ 明朝" w:eastAsia="ＭＳ 明朝" w:hAnsi="ＭＳ 明朝" w:hint="eastAsia"/>
          <w:sz w:val="24"/>
          <w:szCs w:val="24"/>
        </w:rPr>
        <w:t>8</w:t>
      </w:r>
      <w:r w:rsidRPr="00DF3C15">
        <w:rPr>
          <w:rFonts w:ascii="ＭＳ 明朝" w:eastAsia="ＭＳ 明朝" w:hAnsi="ＭＳ 明朝"/>
          <w:sz w:val="24"/>
          <w:szCs w:val="24"/>
        </w:rPr>
        <w:t>条の規定に基づく部分引渡しを受けた</w:t>
      </w:r>
      <w:r w:rsidRPr="00DF3C15">
        <w:rPr>
          <w:rFonts w:ascii="ＭＳ 明朝" w:eastAsia="ＭＳ 明朝" w:hAnsi="ＭＳ 明朝" w:hint="eastAsia"/>
          <w:sz w:val="24"/>
          <w:szCs w:val="24"/>
        </w:rPr>
        <w:t>工事については、当該部分引渡しに係る工事部分については、単品スライド条項を適用することができない。</w:t>
      </w:r>
    </w:p>
    <w:p w14:paraId="6D225338" w14:textId="77777777" w:rsidR="00867E20" w:rsidRPr="00DF3C15" w:rsidRDefault="00867E20" w:rsidP="003B6CFB">
      <w:pPr>
        <w:rPr>
          <w:rFonts w:ascii="ＭＳ 明朝" w:eastAsia="ＭＳ 明朝" w:hAnsi="ＭＳ 明朝"/>
          <w:sz w:val="24"/>
          <w:szCs w:val="24"/>
        </w:rPr>
      </w:pPr>
    </w:p>
    <w:p w14:paraId="37763915" w14:textId="315637CB" w:rsidR="003B6CFB" w:rsidRPr="00DF3C15" w:rsidRDefault="003B6CFB" w:rsidP="003B6CFB">
      <w:pPr>
        <w:rPr>
          <w:rFonts w:ascii="ＭＳ 明朝" w:eastAsia="ＭＳ 明朝" w:hAnsi="ＭＳ 明朝"/>
          <w:sz w:val="24"/>
          <w:szCs w:val="24"/>
        </w:rPr>
      </w:pPr>
      <w:r w:rsidRPr="00DF3C15">
        <w:rPr>
          <w:rFonts w:ascii="ＭＳ 明朝" w:eastAsia="ＭＳ 明朝" w:hAnsi="ＭＳ 明朝" w:hint="eastAsia"/>
          <w:sz w:val="24"/>
          <w:szCs w:val="24"/>
        </w:rPr>
        <w:t>７</w:t>
      </w:r>
      <w:r w:rsidR="003D6831">
        <w:rPr>
          <w:rFonts w:ascii="ＭＳ 明朝" w:eastAsia="ＭＳ 明朝" w:hAnsi="ＭＳ 明朝" w:hint="eastAsia"/>
          <w:sz w:val="24"/>
          <w:szCs w:val="24"/>
        </w:rPr>
        <w:t xml:space="preserve">　</w:t>
      </w:r>
      <w:r w:rsidRPr="00DF3C15">
        <w:rPr>
          <w:rFonts w:ascii="ＭＳ 明朝" w:eastAsia="ＭＳ 明朝" w:hAnsi="ＭＳ 明朝"/>
          <w:sz w:val="24"/>
          <w:szCs w:val="24"/>
        </w:rPr>
        <w:t>契約金額の変更手続</w:t>
      </w:r>
    </w:p>
    <w:p w14:paraId="681F5FE3" w14:textId="6EEB506D" w:rsidR="003B6CFB" w:rsidRPr="00DF3C15" w:rsidRDefault="00DF3C15" w:rsidP="003D6831">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１</w:t>
      </w:r>
      <w:r>
        <w:rPr>
          <w:rFonts w:ascii="ＭＳ 明朝" w:eastAsia="ＭＳ 明朝" w:hAnsi="ＭＳ 明朝" w:hint="eastAsia"/>
          <w:sz w:val="24"/>
          <w:szCs w:val="24"/>
        </w:rPr>
        <w:t>）</w:t>
      </w:r>
      <w:r w:rsidR="003D6831">
        <w:rPr>
          <w:rFonts w:ascii="ＭＳ 明朝" w:eastAsia="ＭＳ 明朝" w:hAnsi="ＭＳ 明朝" w:hint="eastAsia"/>
          <w:sz w:val="24"/>
          <w:szCs w:val="24"/>
        </w:rPr>
        <w:t xml:space="preserve">　</w:t>
      </w:r>
      <w:r w:rsidR="003B6CFB" w:rsidRPr="00DF3C15">
        <w:rPr>
          <w:rFonts w:ascii="ＭＳ 明朝" w:eastAsia="ＭＳ 明朝" w:hAnsi="ＭＳ 明朝" w:hint="eastAsia"/>
          <w:sz w:val="24"/>
          <w:szCs w:val="24"/>
        </w:rPr>
        <w:t>単品スライド条項に基づく契約金額の変更の請求</w:t>
      </w:r>
      <w:r w:rsidRPr="005D7803">
        <w:rPr>
          <w:rFonts w:ascii="ＭＳ 明朝" w:eastAsia="ＭＳ 明朝" w:hAnsi="ＭＳ 明朝" w:hint="eastAsia"/>
          <w:sz w:val="24"/>
          <w:szCs w:val="24"/>
        </w:rPr>
        <w:t>（</w:t>
      </w:r>
      <w:r w:rsidR="003D6831" w:rsidRPr="005D7803">
        <w:rPr>
          <w:rFonts w:ascii="ＭＳ 明朝" w:eastAsia="ＭＳ 明朝" w:hAnsi="ＭＳ 明朝" w:hint="eastAsia"/>
          <w:sz w:val="24"/>
          <w:szCs w:val="24"/>
        </w:rPr>
        <w:t>別記</w:t>
      </w:r>
      <w:r w:rsidR="003B6CFB" w:rsidRPr="005D7803">
        <w:rPr>
          <w:rFonts w:ascii="ＭＳ 明朝" w:eastAsia="ＭＳ 明朝" w:hAnsi="ＭＳ 明朝" w:hint="eastAsia"/>
          <w:sz w:val="24"/>
          <w:szCs w:val="24"/>
        </w:rPr>
        <w:t>様式</w:t>
      </w:r>
      <w:r w:rsidRPr="005D7803">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は、当該請求の際に残工期</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部分引渡しに係る工事部分の残工期も含む。</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が２月以上ある場合に限り、これを行うことができることとする。</w:t>
      </w:r>
    </w:p>
    <w:p w14:paraId="3CDD27BB" w14:textId="37404835" w:rsidR="003B6CFB" w:rsidRDefault="00DF3C15" w:rsidP="003D6831">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２</w:t>
      </w:r>
      <w:r>
        <w:rPr>
          <w:rFonts w:ascii="ＭＳ 明朝" w:eastAsia="ＭＳ 明朝" w:hAnsi="ＭＳ 明朝" w:hint="eastAsia"/>
          <w:sz w:val="24"/>
          <w:szCs w:val="24"/>
        </w:rPr>
        <w:t>）</w:t>
      </w:r>
      <w:r w:rsidR="003D6831">
        <w:rPr>
          <w:rFonts w:ascii="ＭＳ 明朝" w:eastAsia="ＭＳ 明朝" w:hAnsi="ＭＳ 明朝" w:hint="eastAsia"/>
          <w:sz w:val="24"/>
          <w:szCs w:val="24"/>
        </w:rPr>
        <w:t xml:space="preserve">　</w:t>
      </w:r>
      <w:r w:rsidR="003B6CFB" w:rsidRPr="00DF3C15">
        <w:rPr>
          <w:rFonts w:ascii="ＭＳ 明朝" w:eastAsia="ＭＳ 明朝" w:hAnsi="ＭＳ 明朝" w:hint="eastAsia"/>
          <w:sz w:val="24"/>
          <w:szCs w:val="24"/>
        </w:rPr>
        <w:t>この請求に基づく契約金額の変更契約は、工期</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部分引渡しにあっては、当該部分に係る工期</w:t>
      </w:r>
      <w:r>
        <w:rPr>
          <w:rFonts w:ascii="ＭＳ 明朝" w:eastAsia="ＭＳ 明朝" w:hAnsi="ＭＳ 明朝" w:hint="eastAsia"/>
          <w:sz w:val="24"/>
          <w:szCs w:val="24"/>
        </w:rPr>
        <w:t>）</w:t>
      </w:r>
      <w:r w:rsidR="003B6CFB" w:rsidRPr="00DF3C15">
        <w:rPr>
          <w:rFonts w:ascii="ＭＳ 明朝" w:eastAsia="ＭＳ 明朝" w:hAnsi="ＭＳ 明朝" w:hint="eastAsia"/>
          <w:sz w:val="24"/>
          <w:szCs w:val="24"/>
        </w:rPr>
        <w:t>の末に行うものとする。</w:t>
      </w:r>
    </w:p>
    <w:p w14:paraId="381EF125" w14:textId="08233070" w:rsidR="003D6831" w:rsidRPr="00DF3C15" w:rsidRDefault="003D6831" w:rsidP="003D6831">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（３）　</w:t>
      </w:r>
      <w:r w:rsidRPr="00DF3C15">
        <w:rPr>
          <w:rFonts w:ascii="ＭＳ 明朝" w:eastAsia="ＭＳ 明朝" w:hAnsi="ＭＳ 明朝" w:hint="eastAsia"/>
          <w:sz w:val="24"/>
          <w:szCs w:val="24"/>
        </w:rPr>
        <w:t>東京都建設局資料より抜粋</w:t>
      </w:r>
      <w:r>
        <w:rPr>
          <w:rFonts w:ascii="ＭＳ 明朝" w:eastAsia="ＭＳ 明朝" w:hAnsi="ＭＳ 明朝" w:hint="eastAsia"/>
          <w:sz w:val="24"/>
          <w:szCs w:val="24"/>
        </w:rPr>
        <w:t>した</w:t>
      </w:r>
      <w:r w:rsidRPr="00DF3C15">
        <w:rPr>
          <w:rFonts w:ascii="ＭＳ 明朝" w:eastAsia="ＭＳ 明朝" w:hAnsi="ＭＳ 明朝" w:hint="eastAsia"/>
          <w:sz w:val="24"/>
          <w:szCs w:val="24"/>
        </w:rPr>
        <w:t>手続の流れ参考</w:t>
      </w:r>
      <w:r>
        <w:rPr>
          <w:rFonts w:ascii="ＭＳ 明朝" w:eastAsia="ＭＳ 明朝" w:hAnsi="ＭＳ 明朝" w:hint="eastAsia"/>
          <w:sz w:val="24"/>
          <w:szCs w:val="24"/>
        </w:rPr>
        <w:t>は次のとおりとする。</w:t>
      </w:r>
    </w:p>
    <w:p w14:paraId="4A99193C" w14:textId="212C8B8B" w:rsidR="006D3CD6" w:rsidRPr="00DF3C15" w:rsidRDefault="006D3CD6" w:rsidP="003B6CFB">
      <w:pPr>
        <w:rPr>
          <w:rFonts w:ascii="ＭＳ 明朝" w:eastAsia="ＭＳ 明朝" w:hAnsi="ＭＳ 明朝"/>
          <w:sz w:val="24"/>
          <w:szCs w:val="24"/>
        </w:rPr>
      </w:pPr>
      <w:r w:rsidRPr="00DF3C15">
        <w:rPr>
          <w:rFonts w:ascii="ＭＳ 明朝" w:eastAsia="ＭＳ 明朝" w:hAnsi="ＭＳ 明朝"/>
          <w:noProof/>
          <w:sz w:val="24"/>
          <w:szCs w:val="24"/>
        </w:rPr>
        <w:lastRenderedPageBreak/>
        <w:drawing>
          <wp:inline distT="0" distB="0" distL="0" distR="0" wp14:anchorId="5F594DFF" wp14:editId="3B896676">
            <wp:extent cx="5391150" cy="200342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1150" cy="2003425"/>
                    </a:xfrm>
                    <a:prstGeom prst="rect">
                      <a:avLst/>
                    </a:prstGeom>
                    <a:noFill/>
                    <a:ln>
                      <a:noFill/>
                    </a:ln>
                  </pic:spPr>
                </pic:pic>
              </a:graphicData>
            </a:graphic>
          </wp:inline>
        </w:drawing>
      </w:r>
    </w:p>
    <w:p w14:paraId="0B7A72EF" w14:textId="7397FC4F" w:rsidR="006D3CD6" w:rsidRPr="00DF3C15" w:rsidRDefault="006D3CD6" w:rsidP="003B6CFB">
      <w:pPr>
        <w:rPr>
          <w:rFonts w:ascii="ＭＳ 明朝" w:eastAsia="ＭＳ 明朝" w:hAnsi="ＭＳ 明朝"/>
          <w:sz w:val="24"/>
          <w:szCs w:val="24"/>
        </w:rPr>
      </w:pPr>
    </w:p>
    <w:p w14:paraId="0B49FD70" w14:textId="0372B6BC" w:rsidR="003B6CFB" w:rsidRPr="00DF3C15" w:rsidRDefault="003B6CFB" w:rsidP="003B6CFB">
      <w:pPr>
        <w:rPr>
          <w:rFonts w:ascii="ＭＳ 明朝" w:eastAsia="ＭＳ 明朝" w:hAnsi="ＭＳ 明朝"/>
          <w:sz w:val="24"/>
          <w:szCs w:val="24"/>
        </w:rPr>
      </w:pPr>
      <w:r w:rsidRPr="00DF3C15">
        <w:rPr>
          <w:rFonts w:ascii="ＭＳ 明朝" w:eastAsia="ＭＳ 明朝" w:hAnsi="ＭＳ 明朝" w:hint="eastAsia"/>
          <w:sz w:val="24"/>
          <w:szCs w:val="24"/>
        </w:rPr>
        <w:t>８</w:t>
      </w:r>
      <w:r w:rsidR="003D6831">
        <w:rPr>
          <w:rFonts w:ascii="ＭＳ 明朝" w:eastAsia="ＭＳ 明朝" w:hAnsi="ＭＳ 明朝" w:hint="eastAsia"/>
          <w:sz w:val="24"/>
          <w:szCs w:val="24"/>
        </w:rPr>
        <w:t xml:space="preserve">　</w:t>
      </w:r>
      <w:r w:rsidRPr="00DF3C15">
        <w:rPr>
          <w:rFonts w:ascii="ＭＳ 明朝" w:eastAsia="ＭＳ 明朝" w:hAnsi="ＭＳ 明朝"/>
          <w:sz w:val="24"/>
          <w:szCs w:val="24"/>
        </w:rPr>
        <w:t>全体スライドを行う場合の特則</w:t>
      </w:r>
    </w:p>
    <w:p w14:paraId="481F649F" w14:textId="3D235414" w:rsidR="003B6CFB" w:rsidRPr="005D7803" w:rsidRDefault="003B6CFB" w:rsidP="00161360">
      <w:pPr>
        <w:ind w:firstLineChars="100" w:firstLine="240"/>
        <w:rPr>
          <w:rFonts w:ascii="ＭＳ 明朝" w:eastAsia="ＭＳ 明朝" w:hAnsi="ＭＳ 明朝"/>
          <w:sz w:val="24"/>
          <w:szCs w:val="24"/>
        </w:rPr>
      </w:pPr>
      <w:r w:rsidRPr="00DF3C15">
        <w:rPr>
          <w:rFonts w:ascii="ＭＳ 明朝" w:eastAsia="ＭＳ 明朝" w:hAnsi="ＭＳ 明朝" w:hint="eastAsia"/>
          <w:sz w:val="24"/>
          <w:szCs w:val="24"/>
        </w:rPr>
        <w:t>工事請負契約約款第</w:t>
      </w:r>
      <w:r w:rsidRPr="00DF3C15">
        <w:rPr>
          <w:rFonts w:ascii="ＭＳ 明朝" w:eastAsia="ＭＳ 明朝" w:hAnsi="ＭＳ 明朝"/>
          <w:sz w:val="24"/>
          <w:szCs w:val="24"/>
        </w:rPr>
        <w:t>24条第１項から第４項までの規定</w:t>
      </w:r>
      <w:r w:rsidR="00DF3C15">
        <w:rPr>
          <w:rFonts w:ascii="ＭＳ 明朝" w:eastAsia="ＭＳ 明朝" w:hAnsi="ＭＳ 明朝"/>
          <w:sz w:val="24"/>
          <w:szCs w:val="24"/>
        </w:rPr>
        <w:t>（</w:t>
      </w:r>
      <w:r w:rsidRPr="00DF3C15">
        <w:rPr>
          <w:rFonts w:ascii="ＭＳ 明朝" w:eastAsia="ＭＳ 明朝" w:hAnsi="ＭＳ 明朝"/>
          <w:sz w:val="24"/>
          <w:szCs w:val="24"/>
        </w:rPr>
        <w:t>以下「全体スライド条項」とい</w:t>
      </w:r>
      <w:r w:rsidRPr="00DF3C15">
        <w:rPr>
          <w:rFonts w:ascii="ＭＳ 明朝" w:eastAsia="ＭＳ 明朝" w:hAnsi="ＭＳ 明朝" w:hint="eastAsia"/>
          <w:sz w:val="24"/>
          <w:szCs w:val="24"/>
        </w:rPr>
        <w:t>う。</w:t>
      </w:r>
      <w:r w:rsidR="00DF3C15">
        <w:rPr>
          <w:rFonts w:ascii="ＭＳ 明朝" w:eastAsia="ＭＳ 明朝" w:hAnsi="ＭＳ 明朝" w:hint="eastAsia"/>
          <w:sz w:val="24"/>
          <w:szCs w:val="24"/>
        </w:rPr>
        <w:t>）</w:t>
      </w:r>
      <w:r w:rsidRPr="00DF3C15">
        <w:rPr>
          <w:rFonts w:ascii="ＭＳ 明朝" w:eastAsia="ＭＳ 明朝" w:hAnsi="ＭＳ 明朝" w:hint="eastAsia"/>
          <w:sz w:val="24"/>
          <w:szCs w:val="24"/>
        </w:rPr>
        <w:t>を適用して契約金額を変更した契約については、</w:t>
      </w:r>
      <w:r w:rsidR="003D6831" w:rsidRPr="005D7803">
        <w:rPr>
          <w:rFonts w:ascii="ＭＳ 明朝" w:eastAsia="ＭＳ 明朝" w:hAnsi="ＭＳ 明朝" w:hint="eastAsia"/>
          <w:sz w:val="24"/>
          <w:szCs w:val="24"/>
        </w:rPr>
        <w:t>第１項第１号</w:t>
      </w:r>
      <w:r w:rsidRPr="005D7803">
        <w:rPr>
          <w:rFonts w:ascii="ＭＳ 明朝" w:eastAsia="ＭＳ 明朝" w:hAnsi="ＭＳ 明朝" w:hint="eastAsia"/>
          <w:sz w:val="24"/>
          <w:szCs w:val="24"/>
        </w:rPr>
        <w:t>中「契約金額」とあるのは「全体スライド条項の適用により変更した後の契約金額」と、「設計時点における鋼材類又は燃料油に該当する各材料の単価」とあるのは「設計時点における鋼材類又は燃料油に該当する各材料の単価</w:t>
      </w:r>
      <w:r w:rsidR="00DF3C15" w:rsidRPr="005D7803">
        <w:rPr>
          <w:rFonts w:ascii="ＭＳ 明朝" w:eastAsia="ＭＳ 明朝" w:hAnsi="ＭＳ 明朝" w:hint="eastAsia"/>
          <w:sz w:val="24"/>
          <w:szCs w:val="24"/>
        </w:rPr>
        <w:t>（</w:t>
      </w:r>
      <w:r w:rsidRPr="005D7803">
        <w:rPr>
          <w:rFonts w:ascii="ＭＳ 明朝" w:eastAsia="ＭＳ 明朝" w:hAnsi="ＭＳ 明朝" w:hint="eastAsia"/>
          <w:sz w:val="24"/>
          <w:szCs w:val="24"/>
        </w:rPr>
        <w:t>工事請負契約約款第</w:t>
      </w:r>
      <w:r w:rsidRPr="005D7803">
        <w:rPr>
          <w:rFonts w:ascii="ＭＳ 明朝" w:eastAsia="ＭＳ 明朝" w:hAnsi="ＭＳ 明朝"/>
          <w:sz w:val="24"/>
          <w:szCs w:val="24"/>
        </w:rPr>
        <w:t>24 条第３項の基準の日以降については、当</w:t>
      </w:r>
      <w:r w:rsidRPr="005D7803">
        <w:rPr>
          <w:rFonts w:ascii="ＭＳ 明朝" w:eastAsia="ＭＳ 明朝" w:hAnsi="ＭＳ 明朝" w:hint="eastAsia"/>
          <w:sz w:val="24"/>
          <w:szCs w:val="24"/>
        </w:rPr>
        <w:t>該基準の日における単価</w:t>
      </w:r>
      <w:r w:rsidR="00DF3C15" w:rsidRPr="005D7803">
        <w:rPr>
          <w:rFonts w:ascii="ＭＳ 明朝" w:eastAsia="ＭＳ 明朝" w:hAnsi="ＭＳ 明朝" w:hint="eastAsia"/>
          <w:sz w:val="24"/>
          <w:szCs w:val="24"/>
        </w:rPr>
        <w:t>）</w:t>
      </w:r>
      <w:r w:rsidRPr="005D7803">
        <w:rPr>
          <w:rFonts w:ascii="ＭＳ 明朝" w:eastAsia="ＭＳ 明朝" w:hAnsi="ＭＳ 明朝" w:hint="eastAsia"/>
          <w:sz w:val="24"/>
          <w:szCs w:val="24"/>
        </w:rPr>
        <w:t>」と、「契約金額」とあるのは「全体スライド条項の適用により変更した後の契約金額から工事請負契約約款第</w:t>
      </w:r>
      <w:r w:rsidRPr="005D7803">
        <w:rPr>
          <w:rFonts w:ascii="ＭＳ 明朝" w:eastAsia="ＭＳ 明朝" w:hAnsi="ＭＳ 明朝"/>
          <w:sz w:val="24"/>
          <w:szCs w:val="24"/>
        </w:rPr>
        <w:t>24条第３項の変動後残工事代金を控除</w:t>
      </w:r>
      <w:r w:rsidRPr="005D7803">
        <w:rPr>
          <w:rFonts w:ascii="ＭＳ 明朝" w:eastAsia="ＭＳ 明朝" w:hAnsi="ＭＳ 明朝" w:hint="eastAsia"/>
          <w:sz w:val="24"/>
          <w:szCs w:val="24"/>
        </w:rPr>
        <w:t>した額</w:t>
      </w:r>
      <w:r w:rsidR="00DF3C15" w:rsidRPr="005D7803">
        <w:rPr>
          <w:rFonts w:ascii="ＭＳ 明朝" w:eastAsia="ＭＳ 明朝" w:hAnsi="ＭＳ 明朝" w:hint="eastAsia"/>
          <w:sz w:val="24"/>
          <w:szCs w:val="24"/>
        </w:rPr>
        <w:t>（</w:t>
      </w:r>
      <w:r w:rsidRPr="005D7803">
        <w:rPr>
          <w:rFonts w:ascii="ＭＳ 明朝" w:eastAsia="ＭＳ 明朝" w:hAnsi="ＭＳ 明朝" w:hint="eastAsia"/>
          <w:sz w:val="24"/>
          <w:szCs w:val="24"/>
        </w:rPr>
        <w:t>同項の基準の日以降については、０とする。</w:t>
      </w:r>
      <w:r w:rsidR="00DF3C15" w:rsidRPr="005D7803">
        <w:rPr>
          <w:rFonts w:ascii="ＭＳ 明朝" w:eastAsia="ＭＳ 明朝" w:hAnsi="ＭＳ 明朝" w:hint="eastAsia"/>
          <w:sz w:val="24"/>
          <w:szCs w:val="24"/>
        </w:rPr>
        <w:t>）</w:t>
      </w:r>
      <w:r w:rsidRPr="005D7803">
        <w:rPr>
          <w:rFonts w:ascii="ＭＳ 明朝" w:eastAsia="ＭＳ 明朝" w:hAnsi="ＭＳ 明朝" w:hint="eastAsia"/>
          <w:sz w:val="24"/>
          <w:szCs w:val="24"/>
        </w:rPr>
        <w:t>」とする。</w:t>
      </w:r>
    </w:p>
    <w:p w14:paraId="5923B49F" w14:textId="77777777" w:rsidR="007729F3" w:rsidRPr="005D7803" w:rsidRDefault="007729F3" w:rsidP="003B6CFB">
      <w:pPr>
        <w:rPr>
          <w:rFonts w:ascii="ＭＳ 明朝" w:eastAsia="ＭＳ 明朝" w:hAnsi="ＭＳ 明朝"/>
          <w:sz w:val="24"/>
          <w:szCs w:val="24"/>
        </w:rPr>
      </w:pPr>
    </w:p>
    <w:p w14:paraId="77641527" w14:textId="0D4DB506" w:rsidR="003B6CFB" w:rsidRPr="005D7803" w:rsidRDefault="003B6CFB" w:rsidP="003B6CFB">
      <w:pPr>
        <w:rPr>
          <w:rFonts w:ascii="ＭＳ 明朝" w:eastAsia="ＭＳ 明朝" w:hAnsi="ＭＳ 明朝"/>
          <w:sz w:val="24"/>
          <w:szCs w:val="24"/>
        </w:rPr>
      </w:pPr>
      <w:r w:rsidRPr="005D7803">
        <w:rPr>
          <w:rFonts w:ascii="ＭＳ 明朝" w:eastAsia="ＭＳ 明朝" w:hAnsi="ＭＳ 明朝" w:hint="eastAsia"/>
          <w:sz w:val="24"/>
          <w:szCs w:val="24"/>
        </w:rPr>
        <w:t>９</w:t>
      </w:r>
      <w:r w:rsidR="003D6831" w:rsidRPr="005D7803">
        <w:rPr>
          <w:rFonts w:ascii="ＭＳ 明朝" w:eastAsia="ＭＳ 明朝" w:hAnsi="ＭＳ 明朝" w:hint="eastAsia"/>
          <w:sz w:val="24"/>
          <w:szCs w:val="24"/>
        </w:rPr>
        <w:t xml:space="preserve">　</w:t>
      </w:r>
      <w:r w:rsidRPr="005D7803">
        <w:rPr>
          <w:rFonts w:ascii="ＭＳ 明朝" w:eastAsia="ＭＳ 明朝" w:hAnsi="ＭＳ 明朝"/>
          <w:sz w:val="24"/>
          <w:szCs w:val="24"/>
        </w:rPr>
        <w:t>鋼材類又は燃料油以外の材料</w:t>
      </w:r>
    </w:p>
    <w:p w14:paraId="5A590F5C" w14:textId="27F9E03B" w:rsidR="003B6CFB" w:rsidRPr="005D7803" w:rsidRDefault="003B6CFB" w:rsidP="00161360">
      <w:pPr>
        <w:ind w:firstLineChars="100" w:firstLine="240"/>
        <w:rPr>
          <w:rFonts w:ascii="ＭＳ 明朝" w:eastAsia="ＭＳ 明朝" w:hAnsi="ＭＳ 明朝"/>
          <w:sz w:val="24"/>
          <w:szCs w:val="24"/>
        </w:rPr>
      </w:pPr>
      <w:r w:rsidRPr="005D7803">
        <w:rPr>
          <w:rFonts w:ascii="ＭＳ 明朝" w:eastAsia="ＭＳ 明朝" w:hAnsi="ＭＳ 明朝" w:hint="eastAsia"/>
          <w:sz w:val="24"/>
          <w:szCs w:val="24"/>
        </w:rPr>
        <w:t>鋼材類又は燃料油以外であって、価格上昇要因が明確であると発注者が認めた材料については、その品目の特性にあわせ、品目ごとに鋼材類又は燃料油に準じ、</w:t>
      </w:r>
      <w:r w:rsidR="003D6831" w:rsidRPr="005D7803">
        <w:rPr>
          <w:rFonts w:ascii="ＭＳ 明朝" w:eastAsia="ＭＳ 明朝" w:hAnsi="ＭＳ 明朝" w:hint="eastAsia"/>
          <w:sz w:val="24"/>
          <w:szCs w:val="24"/>
        </w:rPr>
        <w:t>第１項</w:t>
      </w:r>
      <w:r w:rsidRPr="005D7803">
        <w:rPr>
          <w:rFonts w:ascii="ＭＳ 明朝" w:eastAsia="ＭＳ 明朝" w:hAnsi="ＭＳ 明朝" w:hint="eastAsia"/>
          <w:sz w:val="24"/>
          <w:szCs w:val="24"/>
        </w:rPr>
        <w:t>から</w:t>
      </w:r>
      <w:r w:rsidR="003D6831" w:rsidRPr="005D7803">
        <w:rPr>
          <w:rFonts w:ascii="ＭＳ 明朝" w:eastAsia="ＭＳ 明朝" w:hAnsi="ＭＳ 明朝" w:hint="eastAsia"/>
          <w:sz w:val="24"/>
          <w:szCs w:val="24"/>
        </w:rPr>
        <w:t>前項まで</w:t>
      </w:r>
      <w:r w:rsidRPr="005D7803">
        <w:rPr>
          <w:rFonts w:ascii="ＭＳ 明朝" w:eastAsia="ＭＳ 明朝" w:hAnsi="ＭＳ 明朝" w:hint="eastAsia"/>
          <w:sz w:val="24"/>
          <w:szCs w:val="24"/>
        </w:rPr>
        <w:t>の規定を適用する。</w:t>
      </w:r>
      <w:r w:rsidR="003D6831" w:rsidRPr="005D7803">
        <w:rPr>
          <w:rFonts w:ascii="ＭＳ 明朝" w:eastAsia="ＭＳ 明朝" w:hAnsi="ＭＳ 明朝" w:hint="eastAsia"/>
          <w:sz w:val="24"/>
          <w:szCs w:val="24"/>
        </w:rPr>
        <w:t>この場合において</w:t>
      </w:r>
      <w:r w:rsidRPr="005D7803">
        <w:rPr>
          <w:rFonts w:ascii="ＭＳ 明朝" w:eastAsia="ＭＳ 明朝" w:hAnsi="ＭＳ 明朝" w:hint="eastAsia"/>
          <w:sz w:val="24"/>
          <w:szCs w:val="24"/>
        </w:rPr>
        <w:t>、対象材料については、設計図書</w:t>
      </w:r>
      <w:r w:rsidR="00DF3C15" w:rsidRPr="005D7803">
        <w:rPr>
          <w:rFonts w:ascii="ＭＳ 明朝" w:eastAsia="ＭＳ 明朝" w:hAnsi="ＭＳ 明朝" w:hint="eastAsia"/>
          <w:sz w:val="24"/>
          <w:szCs w:val="24"/>
        </w:rPr>
        <w:t>（</w:t>
      </w:r>
      <w:r w:rsidRPr="005D7803">
        <w:rPr>
          <w:rFonts w:ascii="ＭＳ 明朝" w:eastAsia="ＭＳ 明朝" w:hAnsi="ＭＳ 明朝" w:hint="eastAsia"/>
          <w:sz w:val="24"/>
          <w:szCs w:val="24"/>
        </w:rPr>
        <w:t>建築に関連する工事にあっては数量内訳書</w:t>
      </w:r>
      <w:r w:rsidR="00DF3C15" w:rsidRPr="005D7803">
        <w:rPr>
          <w:rFonts w:ascii="ＭＳ 明朝" w:eastAsia="ＭＳ 明朝" w:hAnsi="ＭＳ 明朝" w:hint="eastAsia"/>
          <w:sz w:val="24"/>
          <w:szCs w:val="24"/>
        </w:rPr>
        <w:t>）</w:t>
      </w:r>
      <w:r w:rsidRPr="005D7803">
        <w:rPr>
          <w:rFonts w:ascii="ＭＳ 明朝" w:eastAsia="ＭＳ 明朝" w:hAnsi="ＭＳ 明朝" w:hint="eastAsia"/>
          <w:sz w:val="24"/>
          <w:szCs w:val="24"/>
        </w:rPr>
        <w:t>に記載のある材料を原則とする。</w:t>
      </w:r>
    </w:p>
    <w:p w14:paraId="053C8B7E" w14:textId="77777777" w:rsidR="007729F3" w:rsidRPr="005D7803" w:rsidRDefault="007729F3" w:rsidP="003B6CFB">
      <w:pPr>
        <w:rPr>
          <w:rFonts w:ascii="ＭＳ 明朝" w:eastAsia="ＭＳ 明朝" w:hAnsi="ＭＳ 明朝"/>
          <w:sz w:val="24"/>
          <w:szCs w:val="24"/>
        </w:rPr>
      </w:pPr>
    </w:p>
    <w:p w14:paraId="5F353304" w14:textId="77777777" w:rsidR="003D6831" w:rsidRDefault="003D6831" w:rsidP="003B6CFB">
      <w:pPr>
        <w:rPr>
          <w:rFonts w:ascii="ＭＳ 明朝" w:eastAsia="ＭＳ 明朝" w:hAnsi="ＭＳ 明朝"/>
          <w:sz w:val="24"/>
          <w:szCs w:val="24"/>
        </w:rPr>
      </w:pPr>
      <w:r w:rsidRPr="005D7803">
        <w:rPr>
          <w:rFonts w:ascii="ＭＳ 明朝" w:eastAsia="ＭＳ 明朝" w:hAnsi="ＭＳ 明朝" w:hint="eastAsia"/>
          <w:sz w:val="24"/>
          <w:szCs w:val="24"/>
        </w:rPr>
        <w:t>10　その他</w:t>
      </w:r>
    </w:p>
    <w:p w14:paraId="5FBA128E" w14:textId="54795085" w:rsidR="003B6CFB" w:rsidRPr="00DF3C15" w:rsidRDefault="003B6CFB" w:rsidP="003D6831">
      <w:pPr>
        <w:ind w:firstLineChars="100" w:firstLine="240"/>
        <w:rPr>
          <w:rFonts w:ascii="ＭＳ 明朝" w:eastAsia="ＭＳ 明朝" w:hAnsi="ＭＳ 明朝"/>
          <w:sz w:val="24"/>
          <w:szCs w:val="24"/>
        </w:rPr>
      </w:pPr>
      <w:r w:rsidRPr="00DF3C15">
        <w:rPr>
          <w:rFonts w:ascii="ＭＳ 明朝" w:eastAsia="ＭＳ 明朝" w:hAnsi="ＭＳ 明朝"/>
          <w:sz w:val="24"/>
          <w:szCs w:val="24"/>
        </w:rPr>
        <w:t>この取扱に定めるもののほか、単品スライド条項の運用については、各工事種目に係る積</w:t>
      </w:r>
      <w:r w:rsidRPr="00DF3C15">
        <w:rPr>
          <w:rFonts w:ascii="ＭＳ 明朝" w:eastAsia="ＭＳ 明朝" w:hAnsi="ＭＳ 明朝" w:hint="eastAsia"/>
          <w:sz w:val="24"/>
          <w:szCs w:val="24"/>
        </w:rPr>
        <w:t>算基準等を作成した東京都の各部局における「工事請負契約書第</w:t>
      </w:r>
      <w:r w:rsidRPr="00DF3C15">
        <w:rPr>
          <w:rFonts w:ascii="ＭＳ 明朝" w:eastAsia="ＭＳ 明朝" w:hAnsi="ＭＳ 明朝"/>
          <w:sz w:val="24"/>
          <w:szCs w:val="24"/>
        </w:rPr>
        <w:t>24条第５項</w:t>
      </w:r>
      <w:r w:rsidR="00DF3C15">
        <w:rPr>
          <w:rFonts w:ascii="ＭＳ 明朝" w:eastAsia="ＭＳ 明朝" w:hAnsi="ＭＳ 明朝"/>
          <w:sz w:val="24"/>
          <w:szCs w:val="24"/>
        </w:rPr>
        <w:t>（</w:t>
      </w:r>
      <w:r w:rsidRPr="00DF3C15">
        <w:rPr>
          <w:rFonts w:ascii="ＭＳ 明朝" w:eastAsia="ＭＳ 明朝" w:hAnsi="ＭＳ 明朝"/>
          <w:sz w:val="24"/>
          <w:szCs w:val="24"/>
        </w:rPr>
        <w:t>単品スライド</w:t>
      </w:r>
      <w:r w:rsidRPr="00DF3C15">
        <w:rPr>
          <w:rFonts w:ascii="ＭＳ 明朝" w:eastAsia="ＭＳ 明朝" w:hAnsi="ＭＳ 明朝" w:hint="eastAsia"/>
          <w:sz w:val="24"/>
          <w:szCs w:val="24"/>
        </w:rPr>
        <w:t>条項</w:t>
      </w:r>
      <w:r w:rsidR="00DF3C15">
        <w:rPr>
          <w:rFonts w:ascii="ＭＳ 明朝" w:eastAsia="ＭＳ 明朝" w:hAnsi="ＭＳ 明朝" w:hint="eastAsia"/>
          <w:sz w:val="24"/>
          <w:szCs w:val="24"/>
        </w:rPr>
        <w:t>）</w:t>
      </w:r>
      <w:r w:rsidRPr="00DF3C15">
        <w:rPr>
          <w:rFonts w:ascii="ＭＳ 明朝" w:eastAsia="ＭＳ 明朝" w:hAnsi="ＭＳ 明朝" w:hint="eastAsia"/>
          <w:sz w:val="24"/>
          <w:szCs w:val="24"/>
        </w:rPr>
        <w:t>運用マニュアル」を準用する。</w:t>
      </w:r>
    </w:p>
    <w:sectPr w:rsidR="003B6CFB" w:rsidRPr="00DF3C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CEC07" w14:textId="77777777" w:rsidR="00041640" w:rsidRDefault="00041640" w:rsidP="00DF3C15">
      <w:r>
        <w:separator/>
      </w:r>
    </w:p>
  </w:endnote>
  <w:endnote w:type="continuationSeparator" w:id="0">
    <w:p w14:paraId="1038AF40" w14:textId="77777777" w:rsidR="00041640" w:rsidRDefault="00041640" w:rsidP="00DF3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67E29" w14:textId="77777777" w:rsidR="00041640" w:rsidRDefault="00041640" w:rsidP="00DF3C15">
      <w:r>
        <w:separator/>
      </w:r>
    </w:p>
  </w:footnote>
  <w:footnote w:type="continuationSeparator" w:id="0">
    <w:p w14:paraId="5743F7F9" w14:textId="77777777" w:rsidR="00041640" w:rsidRDefault="00041640" w:rsidP="00DF3C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CFB"/>
    <w:rsid w:val="00024FD4"/>
    <w:rsid w:val="00041640"/>
    <w:rsid w:val="00044BEA"/>
    <w:rsid w:val="00135698"/>
    <w:rsid w:val="00161360"/>
    <w:rsid w:val="00194518"/>
    <w:rsid w:val="0019678B"/>
    <w:rsid w:val="00327F37"/>
    <w:rsid w:val="003B37BB"/>
    <w:rsid w:val="003B3E23"/>
    <w:rsid w:val="003B6CFB"/>
    <w:rsid w:val="003D6831"/>
    <w:rsid w:val="005D7803"/>
    <w:rsid w:val="005F2CC3"/>
    <w:rsid w:val="006D3CD6"/>
    <w:rsid w:val="007729F3"/>
    <w:rsid w:val="00780A75"/>
    <w:rsid w:val="00804947"/>
    <w:rsid w:val="008125AC"/>
    <w:rsid w:val="0086702F"/>
    <w:rsid w:val="00867E20"/>
    <w:rsid w:val="00891AB8"/>
    <w:rsid w:val="0090393F"/>
    <w:rsid w:val="00906241"/>
    <w:rsid w:val="009D670C"/>
    <w:rsid w:val="00A324BB"/>
    <w:rsid w:val="00A87062"/>
    <w:rsid w:val="00B83F86"/>
    <w:rsid w:val="00BA31B7"/>
    <w:rsid w:val="00D33A0D"/>
    <w:rsid w:val="00D57C31"/>
    <w:rsid w:val="00D71F0A"/>
    <w:rsid w:val="00DF3C15"/>
    <w:rsid w:val="00E05A6C"/>
    <w:rsid w:val="00F763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FE93F5C"/>
  <w15:chartTrackingRefBased/>
  <w15:docId w15:val="{A1D1FC23-8EDC-4AB0-8B3F-D685C1231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2C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05A6C"/>
    <w:rPr>
      <w:sz w:val="18"/>
      <w:szCs w:val="18"/>
    </w:rPr>
  </w:style>
  <w:style w:type="paragraph" w:styleId="a4">
    <w:name w:val="annotation text"/>
    <w:basedOn w:val="a"/>
    <w:link w:val="a5"/>
    <w:uiPriority w:val="99"/>
    <w:semiHidden/>
    <w:unhideWhenUsed/>
    <w:rsid w:val="00E05A6C"/>
    <w:pPr>
      <w:jc w:val="left"/>
    </w:pPr>
  </w:style>
  <w:style w:type="character" w:customStyle="1" w:styleId="a5">
    <w:name w:val="コメント文字列 (文字)"/>
    <w:basedOn w:val="a0"/>
    <w:link w:val="a4"/>
    <w:uiPriority w:val="99"/>
    <w:semiHidden/>
    <w:rsid w:val="00E05A6C"/>
  </w:style>
  <w:style w:type="paragraph" w:styleId="a6">
    <w:name w:val="annotation subject"/>
    <w:basedOn w:val="a4"/>
    <w:next w:val="a4"/>
    <w:link w:val="a7"/>
    <w:uiPriority w:val="99"/>
    <w:semiHidden/>
    <w:unhideWhenUsed/>
    <w:rsid w:val="00E05A6C"/>
    <w:rPr>
      <w:b/>
      <w:bCs/>
    </w:rPr>
  </w:style>
  <w:style w:type="character" w:customStyle="1" w:styleId="a7">
    <w:name w:val="コメント内容 (文字)"/>
    <w:basedOn w:val="a5"/>
    <w:link w:val="a6"/>
    <w:uiPriority w:val="99"/>
    <w:semiHidden/>
    <w:rsid w:val="00E05A6C"/>
    <w:rPr>
      <w:b/>
      <w:bCs/>
    </w:rPr>
  </w:style>
  <w:style w:type="paragraph" w:styleId="a8">
    <w:name w:val="header"/>
    <w:basedOn w:val="a"/>
    <w:link w:val="a9"/>
    <w:uiPriority w:val="99"/>
    <w:unhideWhenUsed/>
    <w:rsid w:val="00DF3C15"/>
    <w:pPr>
      <w:tabs>
        <w:tab w:val="center" w:pos="4252"/>
        <w:tab w:val="right" w:pos="8504"/>
      </w:tabs>
      <w:snapToGrid w:val="0"/>
    </w:pPr>
  </w:style>
  <w:style w:type="character" w:customStyle="1" w:styleId="a9">
    <w:name w:val="ヘッダー (文字)"/>
    <w:basedOn w:val="a0"/>
    <w:link w:val="a8"/>
    <w:uiPriority w:val="99"/>
    <w:rsid w:val="00DF3C15"/>
  </w:style>
  <w:style w:type="paragraph" w:styleId="aa">
    <w:name w:val="footer"/>
    <w:basedOn w:val="a"/>
    <w:link w:val="ab"/>
    <w:uiPriority w:val="99"/>
    <w:unhideWhenUsed/>
    <w:rsid w:val="00DF3C15"/>
    <w:pPr>
      <w:tabs>
        <w:tab w:val="center" w:pos="4252"/>
        <w:tab w:val="right" w:pos="8504"/>
      </w:tabs>
      <w:snapToGrid w:val="0"/>
    </w:pPr>
  </w:style>
  <w:style w:type="character" w:customStyle="1" w:styleId="ab">
    <w:name w:val="フッター (文字)"/>
    <w:basedOn w:val="a0"/>
    <w:link w:val="aa"/>
    <w:uiPriority w:val="99"/>
    <w:rsid w:val="00DF3C15"/>
  </w:style>
  <w:style w:type="table" w:styleId="ac">
    <w:name w:val="Table Grid"/>
    <w:basedOn w:val="a1"/>
    <w:uiPriority w:val="39"/>
    <w:rsid w:val="00DF3C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5</Pages>
  <Words>565</Words>
  <Characters>3225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契約管財課</dc:creator>
  <cp:keywords/>
  <dc:description/>
  <cp:lastModifiedBy>契約管財課</cp:lastModifiedBy>
  <cp:revision>28</cp:revision>
  <cp:lastPrinted>2026-07-30T00:43:00Z</cp:lastPrinted>
  <dcterms:created xsi:type="dcterms:W3CDTF">2026-07-24T02:15:00Z</dcterms:created>
  <dcterms:modified xsi:type="dcterms:W3CDTF">2026-08-25T01:55:00Z</dcterms:modified>
</cp:coreProperties>
</file>