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B6D" w:rsidRPr="00251441" w:rsidRDefault="007F7393" w:rsidP="00FF5868">
      <w:pPr>
        <w:spacing w:line="200" w:lineRule="atLeast"/>
        <w:rPr>
          <w:sz w:val="24"/>
          <w:szCs w:val="24"/>
        </w:rPr>
      </w:pPr>
      <w:r w:rsidRPr="00251441">
        <w:rPr>
          <w:rFonts w:hint="eastAsia"/>
          <w:sz w:val="24"/>
          <w:szCs w:val="24"/>
        </w:rPr>
        <w:t>（会則</w:t>
      </w:r>
      <w:r w:rsidR="00F42748" w:rsidRPr="00251441">
        <w:rPr>
          <w:rFonts w:hint="eastAsia"/>
          <w:sz w:val="24"/>
          <w:szCs w:val="24"/>
        </w:rPr>
        <w:t>見本</w:t>
      </w:r>
      <w:r w:rsidRPr="00251441">
        <w:rPr>
          <w:rFonts w:hint="eastAsia"/>
          <w:sz w:val="24"/>
          <w:szCs w:val="24"/>
        </w:rPr>
        <w:t>）</w:t>
      </w:r>
    </w:p>
    <w:p w:rsidR="007F7393" w:rsidRPr="00251441" w:rsidRDefault="007F7393" w:rsidP="00FF5868">
      <w:pPr>
        <w:spacing w:line="200" w:lineRule="atLeast"/>
        <w:rPr>
          <w:sz w:val="24"/>
          <w:szCs w:val="24"/>
        </w:rPr>
      </w:pPr>
      <w:r w:rsidRPr="00251441">
        <w:rPr>
          <w:rFonts w:hint="eastAsia"/>
          <w:sz w:val="24"/>
          <w:szCs w:val="24"/>
        </w:rPr>
        <w:t>・下記条項</w:t>
      </w:r>
      <w:r w:rsidR="00300B1A" w:rsidRPr="00251441">
        <w:rPr>
          <w:rFonts w:hint="eastAsia"/>
          <w:sz w:val="24"/>
          <w:szCs w:val="24"/>
        </w:rPr>
        <w:t>を参考</w:t>
      </w:r>
      <w:r w:rsidRPr="00251441">
        <w:rPr>
          <w:rFonts w:hint="eastAsia"/>
          <w:sz w:val="24"/>
          <w:szCs w:val="24"/>
        </w:rPr>
        <w:t>とし、これ以外を追加してもよい。</w:t>
      </w:r>
    </w:p>
    <w:p w:rsidR="007F7393" w:rsidRDefault="007F7393" w:rsidP="00FF5868">
      <w:pPr>
        <w:spacing w:line="200" w:lineRule="atLeast"/>
        <w:rPr>
          <w:sz w:val="24"/>
          <w:szCs w:val="24"/>
        </w:rPr>
      </w:pPr>
      <w:r w:rsidRPr="00251441">
        <w:rPr>
          <w:rFonts w:hint="eastAsia"/>
          <w:sz w:val="24"/>
          <w:szCs w:val="24"/>
        </w:rPr>
        <w:t>・あくまで</w:t>
      </w:r>
      <w:r w:rsidR="00F42748" w:rsidRPr="00251441">
        <w:rPr>
          <w:rFonts w:hint="eastAsia"/>
          <w:sz w:val="24"/>
          <w:szCs w:val="24"/>
        </w:rPr>
        <w:t>見本</w:t>
      </w:r>
      <w:r w:rsidRPr="00251441">
        <w:rPr>
          <w:rFonts w:hint="eastAsia"/>
          <w:sz w:val="24"/>
          <w:szCs w:val="24"/>
        </w:rPr>
        <w:t>なので、団体の実態に沿って作成すること。</w:t>
      </w:r>
    </w:p>
    <w:p w:rsidR="00251441" w:rsidRDefault="00251441" w:rsidP="00FF5868">
      <w:pPr>
        <w:spacing w:line="200" w:lineRule="atLeast"/>
        <w:rPr>
          <w:sz w:val="24"/>
          <w:szCs w:val="24"/>
        </w:rPr>
      </w:pPr>
    </w:p>
    <w:p w:rsidR="00251441" w:rsidRPr="00251441" w:rsidRDefault="00251441" w:rsidP="00FF5868">
      <w:pPr>
        <w:spacing w:line="200" w:lineRule="atLeast"/>
        <w:rPr>
          <w:rFonts w:hint="eastAsia"/>
          <w:sz w:val="24"/>
          <w:szCs w:val="24"/>
        </w:rPr>
      </w:pPr>
    </w:p>
    <w:p w:rsidR="007F7393" w:rsidRPr="00251441" w:rsidRDefault="007F7393" w:rsidP="00FF5868">
      <w:pPr>
        <w:spacing w:line="200" w:lineRule="atLeast"/>
        <w:jc w:val="center"/>
        <w:rPr>
          <w:sz w:val="24"/>
          <w:szCs w:val="24"/>
        </w:rPr>
      </w:pPr>
      <w:r w:rsidRPr="00251441">
        <w:rPr>
          <w:rFonts w:hint="eastAsia"/>
          <w:sz w:val="24"/>
          <w:szCs w:val="24"/>
          <w:u w:val="single"/>
        </w:rPr>
        <w:t>（サークル名）</w:t>
      </w:r>
      <w:r w:rsidRPr="00251441">
        <w:rPr>
          <w:rFonts w:hint="eastAsia"/>
          <w:sz w:val="24"/>
          <w:szCs w:val="24"/>
        </w:rPr>
        <w:t>会則</w:t>
      </w:r>
    </w:p>
    <w:p w:rsidR="007F7393" w:rsidRPr="00251441" w:rsidRDefault="007F7393" w:rsidP="00FF5868">
      <w:pPr>
        <w:spacing w:line="240" w:lineRule="exact"/>
        <w:jc w:val="left"/>
        <w:rPr>
          <w:sz w:val="24"/>
          <w:szCs w:val="24"/>
        </w:rPr>
      </w:pPr>
      <w:r w:rsidRPr="00251441">
        <w:rPr>
          <w:rFonts w:hint="eastAsia"/>
          <w:sz w:val="24"/>
          <w:szCs w:val="24"/>
        </w:rPr>
        <w:t>第１条（名称）</w:t>
      </w:r>
    </w:p>
    <w:p w:rsidR="007F7393" w:rsidRPr="00251441" w:rsidRDefault="00CF3857" w:rsidP="00FF5868">
      <w:pPr>
        <w:spacing w:line="240" w:lineRule="exact"/>
        <w:jc w:val="left"/>
        <w:rPr>
          <w:sz w:val="24"/>
          <w:szCs w:val="24"/>
        </w:rPr>
      </w:pPr>
      <w:r w:rsidRPr="00251441">
        <w:rPr>
          <w:rFonts w:hint="eastAsia"/>
          <w:sz w:val="24"/>
          <w:szCs w:val="24"/>
        </w:rPr>
        <w:t xml:space="preserve">　　</w:t>
      </w:r>
      <w:r w:rsidR="007F7393" w:rsidRPr="00251441">
        <w:rPr>
          <w:rFonts w:hint="eastAsia"/>
          <w:sz w:val="24"/>
          <w:szCs w:val="24"/>
        </w:rPr>
        <w:t>本会は、</w:t>
      </w:r>
      <w:r w:rsidR="007F7393" w:rsidRPr="00251441">
        <w:rPr>
          <w:rFonts w:hint="eastAsia"/>
          <w:sz w:val="24"/>
          <w:szCs w:val="24"/>
          <w:u w:val="single"/>
        </w:rPr>
        <w:t>（サークル名）</w:t>
      </w:r>
      <w:r w:rsidR="007F7393" w:rsidRPr="00251441">
        <w:rPr>
          <w:rFonts w:hint="eastAsia"/>
          <w:sz w:val="24"/>
          <w:szCs w:val="24"/>
        </w:rPr>
        <w:t>と称する。</w:t>
      </w:r>
    </w:p>
    <w:p w:rsidR="007F7393" w:rsidRPr="00251441" w:rsidRDefault="007F7393" w:rsidP="00FF5868">
      <w:pPr>
        <w:spacing w:line="240" w:lineRule="exact"/>
        <w:jc w:val="left"/>
        <w:rPr>
          <w:sz w:val="24"/>
          <w:szCs w:val="24"/>
        </w:rPr>
      </w:pPr>
    </w:p>
    <w:p w:rsidR="007F7393" w:rsidRPr="00251441" w:rsidRDefault="007F7393" w:rsidP="00FF5868">
      <w:pPr>
        <w:spacing w:line="240" w:lineRule="exact"/>
        <w:jc w:val="left"/>
        <w:rPr>
          <w:sz w:val="24"/>
          <w:szCs w:val="24"/>
        </w:rPr>
      </w:pPr>
      <w:r w:rsidRPr="00251441">
        <w:rPr>
          <w:rFonts w:hint="eastAsia"/>
          <w:sz w:val="24"/>
          <w:szCs w:val="24"/>
        </w:rPr>
        <w:t>第２条（主たる活動場所）</w:t>
      </w:r>
    </w:p>
    <w:p w:rsidR="007F7393" w:rsidRPr="00251441" w:rsidRDefault="00CF3857" w:rsidP="00FF5868">
      <w:pPr>
        <w:spacing w:line="240" w:lineRule="exact"/>
        <w:jc w:val="left"/>
        <w:rPr>
          <w:sz w:val="24"/>
          <w:szCs w:val="24"/>
        </w:rPr>
      </w:pPr>
      <w:r w:rsidRPr="00251441">
        <w:rPr>
          <w:rFonts w:hint="eastAsia"/>
          <w:sz w:val="24"/>
          <w:szCs w:val="24"/>
        </w:rPr>
        <w:t xml:space="preserve">　　</w:t>
      </w:r>
      <w:r w:rsidR="007F7393" w:rsidRPr="00251441">
        <w:rPr>
          <w:rFonts w:hint="eastAsia"/>
          <w:sz w:val="24"/>
          <w:szCs w:val="24"/>
        </w:rPr>
        <w:t>本会の主たる活動場所を、</w:t>
      </w:r>
      <w:r w:rsidR="007F7393" w:rsidRPr="00251441">
        <w:rPr>
          <w:rFonts w:hint="eastAsia"/>
          <w:sz w:val="24"/>
          <w:szCs w:val="24"/>
          <w:u w:val="single"/>
        </w:rPr>
        <w:t xml:space="preserve">　　　　　　　　　</w:t>
      </w:r>
      <w:r w:rsidR="007F7393" w:rsidRPr="00251441">
        <w:rPr>
          <w:rFonts w:hint="eastAsia"/>
          <w:sz w:val="24"/>
          <w:szCs w:val="24"/>
        </w:rPr>
        <w:t>に置く。</w:t>
      </w:r>
    </w:p>
    <w:p w:rsidR="007F7393" w:rsidRPr="00251441" w:rsidRDefault="007F7393" w:rsidP="00FF5868">
      <w:pPr>
        <w:spacing w:line="240" w:lineRule="exact"/>
        <w:jc w:val="left"/>
        <w:rPr>
          <w:sz w:val="24"/>
          <w:szCs w:val="24"/>
        </w:rPr>
      </w:pPr>
    </w:p>
    <w:p w:rsidR="007F7393" w:rsidRPr="00251441" w:rsidRDefault="007F7393" w:rsidP="00FF5868">
      <w:pPr>
        <w:spacing w:line="240" w:lineRule="exact"/>
        <w:jc w:val="left"/>
        <w:rPr>
          <w:sz w:val="24"/>
          <w:szCs w:val="24"/>
        </w:rPr>
      </w:pPr>
      <w:r w:rsidRPr="00251441">
        <w:rPr>
          <w:rFonts w:hint="eastAsia"/>
          <w:sz w:val="24"/>
          <w:szCs w:val="24"/>
        </w:rPr>
        <w:t>第３条（目的）</w:t>
      </w:r>
    </w:p>
    <w:p w:rsidR="007F7393" w:rsidRPr="00251441" w:rsidRDefault="00CF3857" w:rsidP="00FF5868">
      <w:pPr>
        <w:spacing w:line="240" w:lineRule="exact"/>
        <w:ind w:left="240" w:hangingChars="100" w:hanging="240"/>
        <w:jc w:val="left"/>
        <w:rPr>
          <w:sz w:val="24"/>
          <w:szCs w:val="24"/>
        </w:rPr>
      </w:pPr>
      <w:r w:rsidRPr="00251441">
        <w:rPr>
          <w:rFonts w:hint="eastAsia"/>
          <w:sz w:val="24"/>
          <w:szCs w:val="24"/>
        </w:rPr>
        <w:t xml:space="preserve">　　</w:t>
      </w:r>
      <w:r w:rsidR="007F7393" w:rsidRPr="00251441">
        <w:rPr>
          <w:rFonts w:hint="eastAsia"/>
          <w:sz w:val="24"/>
          <w:szCs w:val="24"/>
        </w:rPr>
        <w:t>本会は○○連盟の構成団体として、〇〇競技の普及と振興に寄与することを</w:t>
      </w:r>
      <w:r w:rsidRPr="00251441">
        <w:rPr>
          <w:rFonts w:hint="eastAsia"/>
          <w:sz w:val="24"/>
          <w:szCs w:val="24"/>
        </w:rPr>
        <w:t>目的</w:t>
      </w:r>
      <w:r w:rsidR="007F7393" w:rsidRPr="00251441">
        <w:rPr>
          <w:rFonts w:hint="eastAsia"/>
          <w:sz w:val="24"/>
          <w:szCs w:val="24"/>
        </w:rPr>
        <w:t>とする。</w:t>
      </w:r>
    </w:p>
    <w:p w:rsidR="007F7393" w:rsidRPr="00251441" w:rsidRDefault="007F7393" w:rsidP="00FF5868">
      <w:pPr>
        <w:spacing w:line="240" w:lineRule="exact"/>
        <w:ind w:left="480" w:hangingChars="200" w:hanging="480"/>
        <w:jc w:val="left"/>
        <w:rPr>
          <w:sz w:val="24"/>
          <w:szCs w:val="24"/>
        </w:rPr>
      </w:pPr>
    </w:p>
    <w:p w:rsidR="007F7393" w:rsidRPr="00251441" w:rsidRDefault="007F7393" w:rsidP="00FF5868">
      <w:pPr>
        <w:spacing w:line="240" w:lineRule="exact"/>
        <w:ind w:left="480" w:hangingChars="200" w:hanging="480"/>
        <w:jc w:val="left"/>
        <w:rPr>
          <w:sz w:val="24"/>
          <w:szCs w:val="24"/>
        </w:rPr>
      </w:pPr>
      <w:r w:rsidRPr="00251441">
        <w:rPr>
          <w:rFonts w:hint="eastAsia"/>
          <w:sz w:val="24"/>
          <w:szCs w:val="24"/>
        </w:rPr>
        <w:t>第４条（会員）</w:t>
      </w:r>
    </w:p>
    <w:p w:rsidR="007F7393" w:rsidRPr="00251441" w:rsidRDefault="00CF3857" w:rsidP="00FF5868">
      <w:pPr>
        <w:spacing w:line="240" w:lineRule="exact"/>
        <w:ind w:left="240" w:hangingChars="100" w:hanging="240"/>
        <w:jc w:val="left"/>
        <w:rPr>
          <w:sz w:val="24"/>
          <w:szCs w:val="24"/>
        </w:rPr>
      </w:pPr>
      <w:r w:rsidRPr="00251441">
        <w:rPr>
          <w:rFonts w:hint="eastAsia"/>
          <w:sz w:val="24"/>
          <w:szCs w:val="24"/>
        </w:rPr>
        <w:t xml:space="preserve">　　本会は、本会に所属する会員の氏名、住所、電話番号を名簿として保管し、変更があった場合はその更新をしなければならない。また、会員登録番号を名簿に記載しなければならない。</w:t>
      </w:r>
    </w:p>
    <w:p w:rsidR="00CF3857" w:rsidRPr="00251441" w:rsidRDefault="00CF3857" w:rsidP="00FF5868">
      <w:pPr>
        <w:spacing w:line="240" w:lineRule="exact"/>
        <w:ind w:left="480" w:hangingChars="200" w:hanging="480"/>
        <w:jc w:val="left"/>
        <w:rPr>
          <w:sz w:val="24"/>
          <w:szCs w:val="24"/>
        </w:rPr>
      </w:pPr>
    </w:p>
    <w:p w:rsidR="00CF3857" w:rsidRPr="00251441" w:rsidRDefault="00CF3857" w:rsidP="00FF5868">
      <w:pPr>
        <w:spacing w:line="240" w:lineRule="exact"/>
        <w:ind w:left="480" w:hangingChars="200" w:hanging="480"/>
        <w:jc w:val="left"/>
        <w:rPr>
          <w:sz w:val="24"/>
          <w:szCs w:val="24"/>
        </w:rPr>
      </w:pPr>
      <w:r w:rsidRPr="00251441">
        <w:rPr>
          <w:rFonts w:hint="eastAsia"/>
          <w:sz w:val="24"/>
          <w:szCs w:val="24"/>
        </w:rPr>
        <w:t>第５条（入会金及び会費）</w:t>
      </w:r>
    </w:p>
    <w:p w:rsidR="00CF3857" w:rsidRPr="00251441" w:rsidRDefault="00CF3857" w:rsidP="00FF5868">
      <w:pPr>
        <w:spacing w:line="240" w:lineRule="exact"/>
        <w:ind w:left="480" w:hangingChars="200" w:hanging="480"/>
        <w:jc w:val="left"/>
        <w:rPr>
          <w:sz w:val="24"/>
          <w:szCs w:val="24"/>
        </w:rPr>
      </w:pPr>
      <w:r w:rsidRPr="00251441">
        <w:rPr>
          <w:rFonts w:hint="eastAsia"/>
          <w:sz w:val="24"/>
          <w:szCs w:val="24"/>
        </w:rPr>
        <w:t xml:space="preserve">　　１.会員は、本会が別に定めるところの入会金及び会費を納めなければならない。</w:t>
      </w:r>
    </w:p>
    <w:p w:rsidR="00CF3857" w:rsidRPr="00251441" w:rsidRDefault="00CF3857" w:rsidP="00FF5868">
      <w:pPr>
        <w:spacing w:line="240" w:lineRule="exact"/>
        <w:ind w:left="840" w:hangingChars="350" w:hanging="840"/>
        <w:jc w:val="left"/>
        <w:rPr>
          <w:sz w:val="24"/>
          <w:szCs w:val="24"/>
        </w:rPr>
      </w:pPr>
      <w:r w:rsidRPr="00251441">
        <w:rPr>
          <w:rFonts w:hint="eastAsia"/>
          <w:sz w:val="24"/>
          <w:szCs w:val="24"/>
        </w:rPr>
        <w:t xml:space="preserve">　　２.会員は、本会を維持運営するために必要な経費を会費として分担しなければならない</w:t>
      </w:r>
    </w:p>
    <w:p w:rsidR="00CF3857" w:rsidRPr="00251441" w:rsidRDefault="00CF3857" w:rsidP="00FF5868">
      <w:pPr>
        <w:spacing w:line="240" w:lineRule="exact"/>
        <w:ind w:left="840" w:hangingChars="350" w:hanging="840"/>
        <w:jc w:val="left"/>
        <w:rPr>
          <w:sz w:val="24"/>
          <w:szCs w:val="24"/>
        </w:rPr>
      </w:pPr>
    </w:p>
    <w:p w:rsidR="00CF3857" w:rsidRPr="00251441" w:rsidRDefault="00CF3857" w:rsidP="00FF5868">
      <w:pPr>
        <w:spacing w:line="240" w:lineRule="exact"/>
        <w:ind w:left="840" w:hangingChars="350" w:hanging="840"/>
        <w:jc w:val="left"/>
        <w:rPr>
          <w:sz w:val="24"/>
          <w:szCs w:val="24"/>
        </w:rPr>
      </w:pPr>
      <w:r w:rsidRPr="00251441">
        <w:rPr>
          <w:rFonts w:hint="eastAsia"/>
          <w:sz w:val="24"/>
          <w:szCs w:val="24"/>
        </w:rPr>
        <w:t>第６条（役員）</w:t>
      </w:r>
    </w:p>
    <w:p w:rsidR="00CF3857" w:rsidRPr="00251441" w:rsidRDefault="00CF3857" w:rsidP="00FF5868">
      <w:pPr>
        <w:spacing w:line="240" w:lineRule="exact"/>
        <w:ind w:left="840" w:hangingChars="350" w:hanging="840"/>
        <w:jc w:val="left"/>
        <w:rPr>
          <w:sz w:val="24"/>
          <w:szCs w:val="24"/>
        </w:rPr>
      </w:pPr>
      <w:r w:rsidRPr="00251441">
        <w:rPr>
          <w:rFonts w:hint="eastAsia"/>
          <w:sz w:val="24"/>
          <w:szCs w:val="24"/>
        </w:rPr>
        <w:t xml:space="preserve">　　１.本会は次の役員を置く。</w:t>
      </w:r>
    </w:p>
    <w:p w:rsidR="00CF3857" w:rsidRPr="00251441" w:rsidRDefault="00CF3857" w:rsidP="00FF5868">
      <w:pPr>
        <w:spacing w:line="240" w:lineRule="exact"/>
        <w:ind w:left="840" w:hangingChars="350" w:hanging="840"/>
        <w:jc w:val="left"/>
        <w:rPr>
          <w:sz w:val="24"/>
          <w:szCs w:val="24"/>
        </w:rPr>
      </w:pPr>
      <w:r w:rsidRPr="00251441">
        <w:rPr>
          <w:rFonts w:hint="eastAsia"/>
          <w:sz w:val="24"/>
          <w:szCs w:val="24"/>
        </w:rPr>
        <w:t xml:space="preserve">　　（１）会長１名、運営役員若干名</w:t>
      </w:r>
    </w:p>
    <w:p w:rsidR="00CF3857" w:rsidRPr="00251441" w:rsidRDefault="00CF3857" w:rsidP="00FF5868">
      <w:pPr>
        <w:spacing w:line="240" w:lineRule="exact"/>
        <w:ind w:left="840" w:hangingChars="350" w:hanging="840"/>
        <w:jc w:val="left"/>
        <w:rPr>
          <w:sz w:val="24"/>
          <w:szCs w:val="24"/>
        </w:rPr>
      </w:pPr>
      <w:r w:rsidRPr="00251441">
        <w:rPr>
          <w:rFonts w:hint="eastAsia"/>
          <w:sz w:val="24"/>
          <w:szCs w:val="24"/>
        </w:rPr>
        <w:t xml:space="preserve">　　（２）監事１名</w:t>
      </w:r>
    </w:p>
    <w:p w:rsidR="00CF3857" w:rsidRPr="00251441" w:rsidRDefault="00CF3857" w:rsidP="00FF5868">
      <w:pPr>
        <w:spacing w:line="240" w:lineRule="exact"/>
        <w:ind w:left="840" w:hangingChars="350" w:hanging="840"/>
        <w:jc w:val="left"/>
        <w:rPr>
          <w:sz w:val="24"/>
          <w:szCs w:val="24"/>
        </w:rPr>
      </w:pPr>
      <w:r w:rsidRPr="00251441">
        <w:rPr>
          <w:rFonts w:hint="eastAsia"/>
          <w:sz w:val="24"/>
          <w:szCs w:val="24"/>
        </w:rPr>
        <w:t xml:space="preserve">　　２.監事は本会の会計を監査し、会長又は運営役員を兼ねてはならない。</w:t>
      </w:r>
    </w:p>
    <w:p w:rsidR="00CF3857" w:rsidRPr="00251441" w:rsidRDefault="00CF3857" w:rsidP="00FF5868">
      <w:pPr>
        <w:spacing w:line="240" w:lineRule="exact"/>
        <w:ind w:left="840" w:hangingChars="350" w:hanging="840"/>
        <w:jc w:val="left"/>
        <w:rPr>
          <w:sz w:val="24"/>
          <w:szCs w:val="24"/>
        </w:rPr>
      </w:pPr>
    </w:p>
    <w:p w:rsidR="00CF3857" w:rsidRPr="00251441" w:rsidRDefault="00CF3857" w:rsidP="00FF5868">
      <w:pPr>
        <w:spacing w:line="240" w:lineRule="exact"/>
        <w:ind w:left="840" w:hangingChars="350" w:hanging="840"/>
        <w:jc w:val="left"/>
        <w:rPr>
          <w:sz w:val="24"/>
          <w:szCs w:val="24"/>
        </w:rPr>
      </w:pPr>
      <w:r w:rsidRPr="00251441">
        <w:rPr>
          <w:rFonts w:hint="eastAsia"/>
          <w:sz w:val="24"/>
          <w:szCs w:val="24"/>
        </w:rPr>
        <w:t>第７条（総会）</w:t>
      </w:r>
    </w:p>
    <w:p w:rsidR="00CF3857" w:rsidRPr="00251441" w:rsidRDefault="00CF3857" w:rsidP="00FF5868">
      <w:pPr>
        <w:spacing w:line="240" w:lineRule="exact"/>
        <w:ind w:left="840" w:hangingChars="350" w:hanging="840"/>
        <w:jc w:val="left"/>
        <w:rPr>
          <w:sz w:val="24"/>
          <w:szCs w:val="24"/>
        </w:rPr>
      </w:pPr>
      <w:r w:rsidRPr="00251441">
        <w:rPr>
          <w:rFonts w:hint="eastAsia"/>
          <w:sz w:val="24"/>
          <w:szCs w:val="24"/>
        </w:rPr>
        <w:t xml:space="preserve">　　１.本会の総会は会員をもって構成し、年１回開催する。</w:t>
      </w:r>
    </w:p>
    <w:p w:rsidR="00CF3857" w:rsidRPr="00251441" w:rsidRDefault="00CF3857" w:rsidP="00FF5868">
      <w:pPr>
        <w:spacing w:line="240" w:lineRule="exact"/>
        <w:ind w:left="840" w:hangingChars="350" w:hanging="840"/>
        <w:jc w:val="left"/>
        <w:rPr>
          <w:sz w:val="24"/>
          <w:szCs w:val="24"/>
        </w:rPr>
      </w:pPr>
      <w:r w:rsidRPr="00251441">
        <w:rPr>
          <w:rFonts w:hint="eastAsia"/>
          <w:sz w:val="24"/>
          <w:szCs w:val="24"/>
        </w:rPr>
        <w:t xml:space="preserve">　　２.</w:t>
      </w:r>
      <w:r w:rsidR="00F42748" w:rsidRPr="00251441">
        <w:rPr>
          <w:rFonts w:hint="eastAsia"/>
          <w:sz w:val="24"/>
          <w:szCs w:val="24"/>
        </w:rPr>
        <w:t>総会は、会員の過半数の出席をもって成立し、出席者の過半数をもって決する。</w:t>
      </w:r>
    </w:p>
    <w:p w:rsidR="00F42748" w:rsidRPr="00251441" w:rsidRDefault="00F42748" w:rsidP="00FF5868">
      <w:pPr>
        <w:spacing w:line="240" w:lineRule="exact"/>
        <w:ind w:left="840" w:hangingChars="350" w:hanging="840"/>
        <w:jc w:val="left"/>
        <w:rPr>
          <w:sz w:val="24"/>
          <w:szCs w:val="24"/>
        </w:rPr>
      </w:pPr>
      <w:r w:rsidRPr="00251441">
        <w:rPr>
          <w:rFonts w:hint="eastAsia"/>
          <w:sz w:val="24"/>
          <w:szCs w:val="24"/>
        </w:rPr>
        <w:t xml:space="preserve">　　３.総会では、規約の改正、役員の選任、収支決算、その他必要と認められた事項の承認を行う。</w:t>
      </w:r>
    </w:p>
    <w:p w:rsidR="00F42748" w:rsidRPr="00251441" w:rsidRDefault="00F42748" w:rsidP="00FF5868">
      <w:pPr>
        <w:spacing w:line="240" w:lineRule="exact"/>
        <w:ind w:left="840" w:hangingChars="350" w:hanging="840"/>
        <w:jc w:val="left"/>
        <w:rPr>
          <w:sz w:val="24"/>
          <w:szCs w:val="24"/>
        </w:rPr>
      </w:pPr>
    </w:p>
    <w:p w:rsidR="00F42748" w:rsidRPr="00251441" w:rsidRDefault="00F42748" w:rsidP="00FF5868">
      <w:pPr>
        <w:spacing w:line="240" w:lineRule="exact"/>
        <w:ind w:left="840" w:hangingChars="350" w:hanging="840"/>
        <w:jc w:val="left"/>
        <w:rPr>
          <w:sz w:val="24"/>
          <w:szCs w:val="24"/>
        </w:rPr>
      </w:pPr>
      <w:r w:rsidRPr="00251441">
        <w:rPr>
          <w:rFonts w:hint="eastAsia"/>
          <w:sz w:val="24"/>
          <w:szCs w:val="24"/>
        </w:rPr>
        <w:t>第８条（会計年度）</w:t>
      </w:r>
    </w:p>
    <w:p w:rsidR="00F42748" w:rsidRPr="00251441" w:rsidRDefault="00F42748" w:rsidP="00FF5868">
      <w:pPr>
        <w:spacing w:line="240" w:lineRule="exact"/>
        <w:ind w:left="840" w:hangingChars="350" w:hanging="840"/>
        <w:jc w:val="left"/>
        <w:rPr>
          <w:sz w:val="24"/>
          <w:szCs w:val="24"/>
        </w:rPr>
      </w:pPr>
      <w:r w:rsidRPr="00251441">
        <w:rPr>
          <w:rFonts w:hint="eastAsia"/>
          <w:sz w:val="24"/>
          <w:szCs w:val="24"/>
        </w:rPr>
        <w:t xml:space="preserve">　　本会の会計年度は、毎年４月１日に始まり翌年３月31日に終了する。</w:t>
      </w:r>
    </w:p>
    <w:p w:rsidR="00F42748" w:rsidRPr="00251441" w:rsidRDefault="00F42748" w:rsidP="00FF5868">
      <w:pPr>
        <w:spacing w:line="240" w:lineRule="exact"/>
        <w:ind w:left="840" w:hangingChars="350" w:hanging="840"/>
        <w:jc w:val="left"/>
        <w:rPr>
          <w:sz w:val="24"/>
          <w:szCs w:val="24"/>
        </w:rPr>
      </w:pPr>
    </w:p>
    <w:p w:rsidR="00F42748" w:rsidRPr="00251441" w:rsidRDefault="00F42748" w:rsidP="00FF5868">
      <w:pPr>
        <w:spacing w:line="240" w:lineRule="exact"/>
        <w:ind w:left="840" w:hangingChars="350" w:hanging="840"/>
        <w:jc w:val="left"/>
        <w:rPr>
          <w:sz w:val="24"/>
          <w:szCs w:val="24"/>
        </w:rPr>
      </w:pPr>
      <w:r w:rsidRPr="00251441">
        <w:rPr>
          <w:rFonts w:hint="eastAsia"/>
          <w:sz w:val="24"/>
          <w:szCs w:val="24"/>
        </w:rPr>
        <w:t>第９条（指導者）</w:t>
      </w:r>
    </w:p>
    <w:p w:rsidR="00F42748" w:rsidRPr="00251441" w:rsidRDefault="00F42748" w:rsidP="00FF5868">
      <w:pPr>
        <w:spacing w:line="240" w:lineRule="exact"/>
        <w:ind w:left="840" w:hangingChars="350" w:hanging="840"/>
        <w:jc w:val="left"/>
        <w:rPr>
          <w:sz w:val="24"/>
          <w:szCs w:val="24"/>
        </w:rPr>
      </w:pPr>
      <w:r w:rsidRPr="00251441">
        <w:rPr>
          <w:rFonts w:hint="eastAsia"/>
          <w:sz w:val="24"/>
          <w:szCs w:val="24"/>
        </w:rPr>
        <w:t xml:space="preserve">　　本会の役員又は会員による指導の場合は、指導のための必要な経費以外を受け取ってはならない。</w:t>
      </w:r>
    </w:p>
    <w:p w:rsidR="00F42748" w:rsidRPr="00251441" w:rsidRDefault="00F42748" w:rsidP="00FF5868">
      <w:pPr>
        <w:spacing w:line="240" w:lineRule="exact"/>
        <w:ind w:left="840" w:hangingChars="350" w:hanging="840"/>
        <w:jc w:val="left"/>
        <w:rPr>
          <w:sz w:val="24"/>
          <w:szCs w:val="24"/>
        </w:rPr>
      </w:pPr>
    </w:p>
    <w:p w:rsidR="00D77A3B" w:rsidRPr="00251441" w:rsidRDefault="00F42748" w:rsidP="00FF5868">
      <w:pPr>
        <w:spacing w:line="240" w:lineRule="exact"/>
        <w:ind w:left="840" w:hangingChars="350" w:hanging="840"/>
        <w:jc w:val="left"/>
        <w:rPr>
          <w:sz w:val="24"/>
          <w:szCs w:val="24"/>
        </w:rPr>
      </w:pPr>
      <w:r w:rsidRPr="00251441">
        <w:rPr>
          <w:rFonts w:hint="eastAsia"/>
          <w:sz w:val="24"/>
          <w:szCs w:val="24"/>
        </w:rPr>
        <w:t>第10条</w:t>
      </w:r>
      <w:r w:rsidR="00D77A3B" w:rsidRPr="00251441">
        <w:rPr>
          <w:rFonts w:hint="eastAsia"/>
          <w:sz w:val="24"/>
          <w:szCs w:val="24"/>
        </w:rPr>
        <w:t>（会員の除名）</w:t>
      </w:r>
    </w:p>
    <w:p w:rsidR="00D77A3B" w:rsidRPr="00251441" w:rsidRDefault="00D77A3B" w:rsidP="00FF5868">
      <w:pPr>
        <w:spacing w:line="240" w:lineRule="exact"/>
        <w:ind w:left="840" w:hangingChars="350" w:hanging="840"/>
        <w:jc w:val="left"/>
        <w:rPr>
          <w:sz w:val="24"/>
          <w:szCs w:val="24"/>
        </w:rPr>
      </w:pPr>
      <w:r w:rsidRPr="00251441">
        <w:rPr>
          <w:rFonts w:hint="eastAsia"/>
          <w:sz w:val="24"/>
          <w:szCs w:val="24"/>
        </w:rPr>
        <w:t xml:space="preserve">　　次に該当する場合は、当会から会員を除名することができる。</w:t>
      </w:r>
    </w:p>
    <w:p w:rsidR="00D77A3B" w:rsidRPr="00251441" w:rsidRDefault="00D77A3B" w:rsidP="00FF5868">
      <w:pPr>
        <w:spacing w:line="240" w:lineRule="exact"/>
        <w:ind w:left="840" w:hangingChars="350" w:hanging="840"/>
        <w:jc w:val="left"/>
        <w:rPr>
          <w:sz w:val="24"/>
          <w:szCs w:val="24"/>
        </w:rPr>
      </w:pPr>
      <w:r w:rsidRPr="00251441">
        <w:rPr>
          <w:rFonts w:hint="eastAsia"/>
          <w:sz w:val="24"/>
          <w:szCs w:val="24"/>
        </w:rPr>
        <w:t xml:space="preserve">　　（１）所定の会費を納めなかったとき</w:t>
      </w:r>
    </w:p>
    <w:p w:rsidR="00D77A3B" w:rsidRPr="00251441" w:rsidRDefault="00D77A3B" w:rsidP="00FF5868">
      <w:pPr>
        <w:spacing w:line="240" w:lineRule="exact"/>
        <w:ind w:left="840" w:hangingChars="350" w:hanging="840"/>
        <w:jc w:val="left"/>
        <w:rPr>
          <w:sz w:val="24"/>
          <w:szCs w:val="24"/>
        </w:rPr>
      </w:pPr>
      <w:r w:rsidRPr="00251441">
        <w:rPr>
          <w:rFonts w:hint="eastAsia"/>
          <w:sz w:val="24"/>
          <w:szCs w:val="24"/>
        </w:rPr>
        <w:t xml:space="preserve">　　（２）〇〇連盟又は当会の名誉を著しく損なう行為があったとき</w:t>
      </w:r>
    </w:p>
    <w:p w:rsidR="00D77A3B" w:rsidRPr="00251441" w:rsidRDefault="00D77A3B" w:rsidP="00FF5868">
      <w:pPr>
        <w:spacing w:line="240" w:lineRule="exact"/>
        <w:ind w:left="840" w:hangingChars="350" w:hanging="840"/>
        <w:jc w:val="left"/>
        <w:rPr>
          <w:sz w:val="24"/>
          <w:szCs w:val="24"/>
        </w:rPr>
      </w:pPr>
      <w:r w:rsidRPr="00251441">
        <w:rPr>
          <w:rFonts w:hint="eastAsia"/>
          <w:sz w:val="24"/>
          <w:szCs w:val="24"/>
        </w:rPr>
        <w:t xml:space="preserve">　　（３）○○連盟又は当会の目的、</w:t>
      </w:r>
      <w:bookmarkStart w:id="0" w:name="_GoBack"/>
      <w:bookmarkEnd w:id="0"/>
      <w:r w:rsidRPr="00251441">
        <w:rPr>
          <w:rFonts w:hint="eastAsia"/>
          <w:sz w:val="24"/>
          <w:szCs w:val="24"/>
        </w:rPr>
        <w:t>規則に違反する行為があったとき</w:t>
      </w:r>
    </w:p>
    <w:p w:rsidR="00D77A3B" w:rsidRPr="00251441" w:rsidRDefault="00D77A3B" w:rsidP="00FF5868">
      <w:pPr>
        <w:spacing w:line="240" w:lineRule="exact"/>
        <w:ind w:left="840" w:hangingChars="350" w:hanging="840"/>
        <w:jc w:val="left"/>
        <w:rPr>
          <w:sz w:val="24"/>
          <w:szCs w:val="24"/>
        </w:rPr>
      </w:pPr>
    </w:p>
    <w:p w:rsidR="00D77A3B" w:rsidRPr="00251441" w:rsidRDefault="00D77A3B" w:rsidP="00FF5868">
      <w:pPr>
        <w:spacing w:line="240" w:lineRule="exact"/>
        <w:ind w:left="840" w:hangingChars="350" w:hanging="840"/>
        <w:jc w:val="left"/>
        <w:rPr>
          <w:sz w:val="24"/>
          <w:szCs w:val="24"/>
        </w:rPr>
      </w:pPr>
      <w:r w:rsidRPr="00251441">
        <w:rPr>
          <w:rFonts w:hint="eastAsia"/>
          <w:sz w:val="24"/>
          <w:szCs w:val="24"/>
        </w:rPr>
        <w:t>第11条（付則）</w:t>
      </w:r>
    </w:p>
    <w:p w:rsidR="00D77A3B" w:rsidRPr="00251441" w:rsidRDefault="00D77A3B" w:rsidP="00FF5868">
      <w:pPr>
        <w:spacing w:line="240" w:lineRule="exact"/>
        <w:ind w:left="840" w:hangingChars="350" w:hanging="840"/>
        <w:jc w:val="left"/>
        <w:rPr>
          <w:sz w:val="24"/>
          <w:szCs w:val="24"/>
        </w:rPr>
      </w:pPr>
      <w:r w:rsidRPr="00251441">
        <w:rPr>
          <w:rFonts w:hint="eastAsia"/>
          <w:sz w:val="24"/>
          <w:szCs w:val="24"/>
        </w:rPr>
        <w:t xml:space="preserve">　　この会則は、令和　　年　　月　　日より施行する。</w:t>
      </w:r>
    </w:p>
    <w:sectPr w:rsidR="00D77A3B" w:rsidRPr="00251441" w:rsidSect="00FF586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441" w:rsidRDefault="00251441" w:rsidP="00251441">
      <w:r>
        <w:separator/>
      </w:r>
    </w:p>
  </w:endnote>
  <w:endnote w:type="continuationSeparator" w:id="0">
    <w:p w:rsidR="00251441" w:rsidRDefault="00251441" w:rsidP="0025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441" w:rsidRDefault="00251441" w:rsidP="00251441">
      <w:r>
        <w:separator/>
      </w:r>
    </w:p>
  </w:footnote>
  <w:footnote w:type="continuationSeparator" w:id="0">
    <w:p w:rsidR="00251441" w:rsidRDefault="00251441" w:rsidP="00251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393"/>
    <w:rsid w:val="00251441"/>
    <w:rsid w:val="00300B1A"/>
    <w:rsid w:val="007F7393"/>
    <w:rsid w:val="00A81B6D"/>
    <w:rsid w:val="00AA7508"/>
    <w:rsid w:val="00CF3857"/>
    <w:rsid w:val="00D77A3B"/>
    <w:rsid w:val="00F42748"/>
    <w:rsid w:val="00FF5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13C395"/>
  <w15:chartTrackingRefBased/>
  <w15:docId w15:val="{50C9266F-C63F-4C4B-AE71-F778EC5A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58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5868"/>
    <w:rPr>
      <w:rFonts w:asciiTheme="majorHAnsi" w:eastAsiaTheme="majorEastAsia" w:hAnsiTheme="majorHAnsi" w:cstheme="majorBidi"/>
      <w:sz w:val="18"/>
      <w:szCs w:val="18"/>
    </w:rPr>
  </w:style>
  <w:style w:type="paragraph" w:styleId="a5">
    <w:name w:val="header"/>
    <w:basedOn w:val="a"/>
    <w:link w:val="a6"/>
    <w:uiPriority w:val="99"/>
    <w:unhideWhenUsed/>
    <w:rsid w:val="00251441"/>
    <w:pPr>
      <w:tabs>
        <w:tab w:val="center" w:pos="4252"/>
        <w:tab w:val="right" w:pos="8504"/>
      </w:tabs>
      <w:snapToGrid w:val="0"/>
    </w:pPr>
  </w:style>
  <w:style w:type="character" w:customStyle="1" w:styleId="a6">
    <w:name w:val="ヘッダー (文字)"/>
    <w:basedOn w:val="a0"/>
    <w:link w:val="a5"/>
    <w:uiPriority w:val="99"/>
    <w:rsid w:val="00251441"/>
  </w:style>
  <w:style w:type="paragraph" w:styleId="a7">
    <w:name w:val="footer"/>
    <w:basedOn w:val="a"/>
    <w:link w:val="a8"/>
    <w:uiPriority w:val="99"/>
    <w:unhideWhenUsed/>
    <w:rsid w:val="00251441"/>
    <w:pPr>
      <w:tabs>
        <w:tab w:val="center" w:pos="4252"/>
        <w:tab w:val="right" w:pos="8504"/>
      </w:tabs>
      <w:snapToGrid w:val="0"/>
    </w:pPr>
  </w:style>
  <w:style w:type="character" w:customStyle="1" w:styleId="a8">
    <w:name w:val="フッター (文字)"/>
    <w:basedOn w:val="a0"/>
    <w:link w:val="a7"/>
    <w:uiPriority w:val="99"/>
    <w:rsid w:val="00251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スポーツ振興課</dc:creator>
  <cp:keywords/>
  <dc:description/>
  <cp:lastModifiedBy>スポーツ振興課</cp:lastModifiedBy>
  <cp:revision>3</cp:revision>
  <cp:lastPrinted>2020-01-26T08:09:00Z</cp:lastPrinted>
  <dcterms:created xsi:type="dcterms:W3CDTF">2021-02-07T05:43:00Z</dcterms:created>
  <dcterms:modified xsi:type="dcterms:W3CDTF">2023-11-10T02:15:00Z</dcterms:modified>
</cp:coreProperties>
</file>